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9AAB1" w14:textId="41481F02" w:rsidR="00511377" w:rsidRDefault="00E729C1" w:rsidP="00E729C1">
      <w:pPr>
        <w:pBdr>
          <w:top w:val="single" w:sz="4" w:space="1" w:color="auto"/>
          <w:left w:val="single" w:sz="4" w:space="4" w:color="auto"/>
          <w:bottom w:val="single" w:sz="4" w:space="1" w:color="auto"/>
          <w:right w:val="single" w:sz="4" w:space="4" w:color="auto"/>
        </w:pBdr>
        <w:shd w:val="solid" w:color="auto" w:fill="auto"/>
        <w:jc w:val="center"/>
        <w:rPr>
          <w:b/>
          <w:sz w:val="20"/>
        </w:rPr>
      </w:pPr>
      <w:r w:rsidRPr="00F94C80">
        <w:rPr>
          <w:b/>
          <w:sz w:val="20"/>
        </w:rPr>
        <w:t>Sourcework</w:t>
      </w:r>
      <w:r w:rsidR="00511377">
        <w:rPr>
          <w:b/>
          <w:sz w:val="20"/>
        </w:rPr>
        <w:t xml:space="preserve"> Skills</w:t>
      </w:r>
    </w:p>
    <w:p w14:paraId="43665D9B" w14:textId="7F76399B" w:rsidR="00E729C1" w:rsidRPr="00F94C80" w:rsidRDefault="00511377" w:rsidP="00E729C1">
      <w:pPr>
        <w:pBdr>
          <w:top w:val="single" w:sz="4" w:space="1" w:color="auto"/>
          <w:left w:val="single" w:sz="4" w:space="4" w:color="auto"/>
          <w:bottom w:val="single" w:sz="4" w:space="1" w:color="auto"/>
          <w:right w:val="single" w:sz="4" w:space="4" w:color="auto"/>
        </w:pBdr>
        <w:shd w:val="solid" w:color="auto" w:fill="auto"/>
        <w:jc w:val="center"/>
        <w:rPr>
          <w:b/>
          <w:sz w:val="20"/>
        </w:rPr>
      </w:pPr>
      <w:r>
        <w:rPr>
          <w:b/>
          <w:sz w:val="20"/>
        </w:rPr>
        <w:t>Student-friendly mark schemes</w:t>
      </w:r>
    </w:p>
    <w:p w14:paraId="4921D428" w14:textId="77777777" w:rsidR="00E729C1" w:rsidRDefault="00E729C1">
      <w:pPr>
        <w:rPr>
          <w:sz w:val="20"/>
        </w:rPr>
      </w:pPr>
    </w:p>
    <w:p w14:paraId="532CC758" w14:textId="58A4BD57" w:rsidR="00A14D1E" w:rsidRDefault="00A14D1E" w:rsidP="00A14D1E">
      <w:pPr>
        <w:pBdr>
          <w:top w:val="single" w:sz="4" w:space="1" w:color="auto"/>
          <w:left w:val="single" w:sz="4" w:space="4" w:color="auto"/>
          <w:bottom w:val="single" w:sz="4" w:space="1" w:color="auto"/>
          <w:right w:val="single" w:sz="4" w:space="4" w:color="auto"/>
        </w:pBdr>
        <w:shd w:val="clear" w:color="auto" w:fill="FFFF00"/>
        <w:jc w:val="center"/>
        <w:rPr>
          <w:sz w:val="20"/>
        </w:rPr>
      </w:pPr>
      <w:r>
        <w:rPr>
          <w:sz w:val="20"/>
        </w:rPr>
        <w:t xml:space="preserve">NOTE: The following mark schemes are </w:t>
      </w:r>
      <w:r w:rsidRPr="00A14D1E">
        <w:rPr>
          <w:b/>
          <w:bCs/>
          <w:sz w:val="20"/>
          <w:u w:val="single"/>
        </w:rPr>
        <w:t>based on</w:t>
      </w:r>
      <w:r>
        <w:rPr>
          <w:sz w:val="20"/>
        </w:rPr>
        <w:t xml:space="preserve"> those provided by the Cambridge IGCSE examinations. However, for ease of understanding and application, I mark most questions out of 5 marks, an provide level descriptors which my students find </w:t>
      </w:r>
      <w:r w:rsidR="00E62A1C">
        <w:rPr>
          <w:sz w:val="20"/>
        </w:rPr>
        <w:t xml:space="preserve">much </w:t>
      </w:r>
      <w:r>
        <w:rPr>
          <w:sz w:val="20"/>
        </w:rPr>
        <w:t>easier to follow.</w:t>
      </w:r>
    </w:p>
    <w:p w14:paraId="25C5897D" w14:textId="77777777" w:rsidR="00A14D1E" w:rsidRPr="00F94C80" w:rsidRDefault="00A14D1E">
      <w:pPr>
        <w:rPr>
          <w:sz w:val="20"/>
        </w:rPr>
      </w:pPr>
    </w:p>
    <w:p w14:paraId="31D4DBFF" w14:textId="77777777" w:rsidR="00E729C1" w:rsidRDefault="00E729C1" w:rsidP="00E729C1">
      <w:pPr>
        <w:pBdr>
          <w:top w:val="single" w:sz="4" w:space="1" w:color="auto"/>
          <w:left w:val="single" w:sz="4" w:space="4" w:color="auto"/>
          <w:bottom w:val="single" w:sz="4" w:space="1" w:color="auto"/>
          <w:right w:val="single" w:sz="4" w:space="4" w:color="auto"/>
        </w:pBdr>
        <w:shd w:val="clear" w:color="auto" w:fill="99CCFF"/>
        <w:rPr>
          <w:b/>
          <w:sz w:val="20"/>
        </w:rPr>
      </w:pPr>
      <w:r w:rsidRPr="00F94C80">
        <w:rPr>
          <w:b/>
          <w:sz w:val="20"/>
        </w:rPr>
        <w:t>General Tips</w:t>
      </w:r>
    </w:p>
    <w:p w14:paraId="27C318F2" w14:textId="1E231655" w:rsidR="00A14D1E" w:rsidRPr="00E62A1C" w:rsidRDefault="00A14D1E" w:rsidP="00E729C1">
      <w:pPr>
        <w:pBdr>
          <w:top w:val="single" w:sz="4" w:space="1" w:color="auto"/>
          <w:left w:val="single" w:sz="4" w:space="4" w:color="auto"/>
          <w:bottom w:val="single" w:sz="4" w:space="1" w:color="auto"/>
          <w:right w:val="single" w:sz="4" w:space="4" w:color="auto"/>
        </w:pBdr>
        <w:shd w:val="clear" w:color="auto" w:fill="99CCFF"/>
        <w:rPr>
          <w:bCs/>
          <w:sz w:val="20"/>
        </w:rPr>
      </w:pPr>
      <w:r w:rsidRPr="00F94C80">
        <w:rPr>
          <w:sz w:val="20"/>
        </w:rPr>
        <w:t xml:space="preserve">▪ </w:t>
      </w:r>
      <w:r>
        <w:rPr>
          <w:b/>
          <w:sz w:val="20"/>
        </w:rPr>
        <w:t xml:space="preserve">Timings: </w:t>
      </w:r>
      <w:r w:rsidR="00EA079D" w:rsidRPr="00EA079D">
        <w:rPr>
          <w:bCs/>
          <w:sz w:val="20"/>
        </w:rPr>
        <w:t xml:space="preserve">the </w:t>
      </w:r>
      <w:r w:rsidR="00EA079D">
        <w:rPr>
          <w:bCs/>
          <w:sz w:val="20"/>
        </w:rPr>
        <w:t xml:space="preserve">Paper 2 Sourcework </w:t>
      </w:r>
      <w:r w:rsidR="00EA079D" w:rsidRPr="00EA079D">
        <w:rPr>
          <w:bCs/>
          <w:sz w:val="20"/>
        </w:rPr>
        <w:t xml:space="preserve">exam is 1 hour 45 minutes, and there are five questions. </w:t>
      </w:r>
      <w:proofErr w:type="gramStart"/>
      <w:r w:rsidR="00EA079D" w:rsidRPr="00EA079D">
        <w:rPr>
          <w:bCs/>
          <w:sz w:val="20"/>
        </w:rPr>
        <w:t>So</w:t>
      </w:r>
      <w:proofErr w:type="gramEnd"/>
      <w:r w:rsidR="00EA079D" w:rsidRPr="00EA079D">
        <w:rPr>
          <w:bCs/>
          <w:sz w:val="20"/>
        </w:rPr>
        <w:t xml:space="preserve"> </w:t>
      </w:r>
      <w:r w:rsidR="004B662D">
        <w:rPr>
          <w:bCs/>
          <w:sz w:val="20"/>
        </w:rPr>
        <w:t>a</w:t>
      </w:r>
      <w:r w:rsidR="00E62A1C" w:rsidRPr="00EA079D">
        <w:rPr>
          <w:bCs/>
          <w:sz w:val="20"/>
        </w:rPr>
        <w:t>im to spend 15-20 minutes on the first four questions, and slightly longer on the final one</w:t>
      </w:r>
      <w:r w:rsidR="004B662D">
        <w:rPr>
          <w:bCs/>
          <w:sz w:val="20"/>
        </w:rPr>
        <w:t>.</w:t>
      </w:r>
    </w:p>
    <w:p w14:paraId="4E089AD4" w14:textId="0D707DC3" w:rsidR="00E729C1" w:rsidRPr="00F94C80" w:rsidRDefault="00E729C1" w:rsidP="00E729C1">
      <w:pPr>
        <w:pBdr>
          <w:top w:val="single" w:sz="4" w:space="1" w:color="auto"/>
          <w:left w:val="single" w:sz="4" w:space="4" w:color="auto"/>
          <w:bottom w:val="single" w:sz="4" w:space="1" w:color="auto"/>
          <w:right w:val="single" w:sz="4" w:space="4" w:color="auto"/>
        </w:pBdr>
        <w:shd w:val="clear" w:color="auto" w:fill="99CCFF"/>
        <w:rPr>
          <w:sz w:val="20"/>
        </w:rPr>
      </w:pPr>
      <w:r w:rsidRPr="00F94C80">
        <w:rPr>
          <w:sz w:val="20"/>
        </w:rPr>
        <w:t xml:space="preserve">▪ </w:t>
      </w:r>
      <w:r w:rsidR="00511377" w:rsidRPr="00511377">
        <w:rPr>
          <w:b/>
          <w:bCs/>
          <w:sz w:val="20"/>
        </w:rPr>
        <w:t xml:space="preserve">Two </w:t>
      </w:r>
      <w:r w:rsidRPr="00511377">
        <w:rPr>
          <w:b/>
          <w:bCs/>
          <w:sz w:val="20"/>
        </w:rPr>
        <w:t>Paragraphs</w:t>
      </w:r>
      <w:r w:rsidRPr="00F94C80">
        <w:rPr>
          <w:sz w:val="20"/>
        </w:rPr>
        <w:t xml:space="preserve"> - to structure your responses (at least TWO paragraphs per answer</w:t>
      </w:r>
      <w:r w:rsidR="00801650">
        <w:rPr>
          <w:sz w:val="20"/>
        </w:rPr>
        <w:t>, sometimes with a brief conclusion</w:t>
      </w:r>
      <w:r w:rsidRPr="00F94C80">
        <w:rPr>
          <w:sz w:val="20"/>
        </w:rPr>
        <w:t>)</w:t>
      </w:r>
    </w:p>
    <w:p w14:paraId="3B28A503" w14:textId="77777777" w:rsidR="00E729C1" w:rsidRPr="00F94C80" w:rsidRDefault="00E729C1" w:rsidP="00E729C1">
      <w:pPr>
        <w:pBdr>
          <w:top w:val="single" w:sz="4" w:space="1" w:color="auto"/>
          <w:left w:val="single" w:sz="4" w:space="4" w:color="auto"/>
          <w:bottom w:val="single" w:sz="4" w:space="1" w:color="auto"/>
          <w:right w:val="single" w:sz="4" w:space="4" w:color="auto"/>
        </w:pBdr>
        <w:shd w:val="clear" w:color="auto" w:fill="99CCFF"/>
        <w:rPr>
          <w:sz w:val="20"/>
        </w:rPr>
      </w:pPr>
      <w:r w:rsidRPr="00F94C80">
        <w:rPr>
          <w:sz w:val="20"/>
        </w:rPr>
        <w:t xml:space="preserve">▪ </w:t>
      </w:r>
      <w:r w:rsidRPr="00F94C80">
        <w:rPr>
          <w:b/>
          <w:sz w:val="20"/>
        </w:rPr>
        <w:t>Substantiate</w:t>
      </w:r>
      <w:r w:rsidRPr="00F94C80">
        <w:rPr>
          <w:sz w:val="20"/>
        </w:rPr>
        <w:t xml:space="preserve"> - your points </w:t>
      </w:r>
      <w:r>
        <w:rPr>
          <w:sz w:val="20"/>
        </w:rPr>
        <w:t>with</w:t>
      </w:r>
      <w:r w:rsidRPr="00F94C80">
        <w:rPr>
          <w:sz w:val="20"/>
        </w:rPr>
        <w:t xml:space="preserve"> references to </w:t>
      </w:r>
      <w:r w:rsidRPr="00801650">
        <w:rPr>
          <w:sz w:val="20"/>
          <w:u w:val="single"/>
        </w:rPr>
        <w:t>provenance</w:t>
      </w:r>
      <w:r w:rsidRPr="00F94C80">
        <w:rPr>
          <w:sz w:val="20"/>
        </w:rPr>
        <w:t xml:space="preserve">, </w:t>
      </w:r>
      <w:r w:rsidRPr="00801650">
        <w:rPr>
          <w:sz w:val="20"/>
          <w:u w:val="single"/>
        </w:rPr>
        <w:t>content</w:t>
      </w:r>
      <w:r w:rsidRPr="00F94C80">
        <w:rPr>
          <w:sz w:val="20"/>
        </w:rPr>
        <w:t xml:space="preserve"> </w:t>
      </w:r>
      <w:r>
        <w:rPr>
          <w:sz w:val="20"/>
        </w:rPr>
        <w:t>&amp;</w:t>
      </w:r>
      <w:r w:rsidRPr="00F94C80">
        <w:rPr>
          <w:sz w:val="20"/>
        </w:rPr>
        <w:t xml:space="preserve"> </w:t>
      </w:r>
      <w:r w:rsidRPr="00801650">
        <w:rPr>
          <w:sz w:val="20"/>
          <w:u w:val="single"/>
        </w:rPr>
        <w:t>background knowledge</w:t>
      </w:r>
      <w:r w:rsidRPr="00F94C80">
        <w:rPr>
          <w:sz w:val="20"/>
        </w:rPr>
        <w:t>.</w:t>
      </w:r>
    </w:p>
    <w:p w14:paraId="214F3072" w14:textId="77777777" w:rsidR="00E729C1" w:rsidRPr="00F94C80" w:rsidRDefault="00E729C1" w:rsidP="00E729C1">
      <w:pPr>
        <w:pBdr>
          <w:top w:val="single" w:sz="4" w:space="1" w:color="auto"/>
          <w:left w:val="single" w:sz="4" w:space="4" w:color="auto"/>
          <w:bottom w:val="single" w:sz="4" w:space="1" w:color="auto"/>
          <w:right w:val="single" w:sz="4" w:space="4" w:color="auto"/>
        </w:pBdr>
        <w:shd w:val="clear" w:color="auto" w:fill="99CCFF"/>
        <w:rPr>
          <w:sz w:val="20"/>
        </w:rPr>
      </w:pPr>
      <w:r w:rsidRPr="00F94C80">
        <w:rPr>
          <w:sz w:val="20"/>
        </w:rPr>
        <w:t xml:space="preserve">▪ </w:t>
      </w:r>
      <w:r w:rsidRPr="00F94C80">
        <w:rPr>
          <w:b/>
          <w:sz w:val="20"/>
        </w:rPr>
        <w:t>Focus</w:t>
      </w:r>
      <w:r w:rsidRPr="00F94C80">
        <w:rPr>
          <w:sz w:val="20"/>
        </w:rPr>
        <w:t xml:space="preserve"> - On the question: don't just say everything you can about the sources</w:t>
      </w:r>
    </w:p>
    <w:p w14:paraId="0F9C1175" w14:textId="77777777" w:rsidR="00801650" w:rsidRDefault="00801650">
      <w:pPr>
        <w:rPr>
          <w:sz w:val="20"/>
        </w:rPr>
      </w:pPr>
    </w:p>
    <w:p w14:paraId="71567112" w14:textId="77777777" w:rsidR="00E729C1" w:rsidRPr="00511377" w:rsidRDefault="00E729C1" w:rsidP="00E729C1">
      <w:pPr>
        <w:pBdr>
          <w:top w:val="single" w:sz="4" w:space="1" w:color="auto"/>
          <w:left w:val="single" w:sz="4" w:space="4" w:color="auto"/>
          <w:bottom w:val="single" w:sz="4" w:space="1" w:color="auto"/>
          <w:right w:val="single" w:sz="4" w:space="4" w:color="auto"/>
        </w:pBdr>
        <w:shd w:val="clear" w:color="auto" w:fill="FABF8F"/>
        <w:jc w:val="center"/>
        <w:rPr>
          <w:b/>
          <w:szCs w:val="36"/>
        </w:rPr>
      </w:pPr>
      <w:r w:rsidRPr="00511377">
        <w:rPr>
          <w:b/>
          <w:szCs w:val="36"/>
        </w:rPr>
        <w:t>1. “One Source in Isolation”</w:t>
      </w:r>
    </w:p>
    <w:p w14:paraId="1C3CA8E4" w14:textId="77777777" w:rsidR="00E729C1" w:rsidRDefault="00E729C1">
      <w:pPr>
        <w:rPr>
          <w:sz w:val="20"/>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7739"/>
        <w:gridCol w:w="709"/>
      </w:tblGrid>
      <w:tr w:rsidR="00E729C1" w:rsidRPr="002364D2" w14:paraId="3DF9F625" w14:textId="77777777">
        <w:tc>
          <w:tcPr>
            <w:tcW w:w="8931" w:type="dxa"/>
            <w:gridSpan w:val="3"/>
            <w:shd w:val="clear" w:color="auto" w:fill="FFFF99"/>
          </w:tcPr>
          <w:p w14:paraId="5E27F54A" w14:textId="77777777" w:rsidR="00E729C1" w:rsidRPr="002364D2" w:rsidRDefault="00E729C1" w:rsidP="00E729C1">
            <w:pPr>
              <w:spacing w:line="240" w:lineRule="atLeast"/>
              <w:rPr>
                <w:b/>
                <w:sz w:val="20"/>
              </w:rPr>
            </w:pPr>
            <w:r w:rsidRPr="002364D2">
              <w:rPr>
                <w:b/>
                <w:sz w:val="20"/>
              </w:rPr>
              <w:t>What is the message of Source A?</w:t>
            </w:r>
          </w:p>
        </w:tc>
      </w:tr>
      <w:tr w:rsidR="00E729C1" w:rsidRPr="00F94C80" w14:paraId="3C55B881" w14:textId="77777777">
        <w:tc>
          <w:tcPr>
            <w:tcW w:w="483" w:type="dxa"/>
          </w:tcPr>
          <w:p w14:paraId="3964B040" w14:textId="77777777" w:rsidR="00E729C1" w:rsidRPr="00F94C80" w:rsidRDefault="00E729C1" w:rsidP="00E729C1">
            <w:pPr>
              <w:autoSpaceDE w:val="0"/>
              <w:autoSpaceDN w:val="0"/>
              <w:adjustRightInd w:val="0"/>
              <w:spacing w:line="240" w:lineRule="atLeast"/>
              <w:rPr>
                <w:rFonts w:cs="Arial"/>
                <w:sz w:val="20"/>
                <w:szCs w:val="20"/>
                <w:lang w:eastAsia="fr-FR"/>
              </w:rPr>
            </w:pPr>
            <w:r w:rsidRPr="00F94C80">
              <w:rPr>
                <w:rFonts w:cs="Arial"/>
                <w:sz w:val="20"/>
                <w:szCs w:val="20"/>
                <w:lang w:eastAsia="fr-FR"/>
              </w:rPr>
              <w:t xml:space="preserve">L1 </w:t>
            </w:r>
          </w:p>
        </w:tc>
        <w:tc>
          <w:tcPr>
            <w:tcW w:w="7739" w:type="dxa"/>
          </w:tcPr>
          <w:p w14:paraId="66CA53AD" w14:textId="77777777" w:rsidR="00E729C1" w:rsidRPr="00AE2B84" w:rsidRDefault="00801650" w:rsidP="00E729C1">
            <w:pPr>
              <w:autoSpaceDE w:val="0"/>
              <w:autoSpaceDN w:val="0"/>
              <w:adjustRightInd w:val="0"/>
              <w:spacing w:line="240" w:lineRule="atLeast"/>
              <w:rPr>
                <w:rFonts w:cs="Arial"/>
                <w:sz w:val="20"/>
                <w:szCs w:val="20"/>
                <w:lang w:eastAsia="fr-FR"/>
              </w:rPr>
            </w:pPr>
            <w:r>
              <w:rPr>
                <w:rFonts w:cs="Arial"/>
                <w:sz w:val="20"/>
                <w:szCs w:val="20"/>
                <w:lang w:eastAsia="fr-FR"/>
              </w:rPr>
              <w:t>Summarises what the source says.</w:t>
            </w:r>
          </w:p>
        </w:tc>
        <w:tc>
          <w:tcPr>
            <w:tcW w:w="709" w:type="dxa"/>
          </w:tcPr>
          <w:p w14:paraId="7AF8F82C" w14:textId="77777777" w:rsidR="00E729C1" w:rsidRPr="00F94C80" w:rsidRDefault="00E729C1" w:rsidP="00E729C1">
            <w:pPr>
              <w:autoSpaceDE w:val="0"/>
              <w:autoSpaceDN w:val="0"/>
              <w:adjustRightInd w:val="0"/>
              <w:spacing w:line="240" w:lineRule="atLeast"/>
              <w:rPr>
                <w:rFonts w:cs="Arial"/>
                <w:sz w:val="20"/>
                <w:szCs w:val="20"/>
                <w:lang w:eastAsia="fr-FR"/>
              </w:rPr>
            </w:pPr>
            <w:r w:rsidRPr="00F94C80">
              <w:rPr>
                <w:rFonts w:cs="Arial"/>
                <w:sz w:val="20"/>
                <w:szCs w:val="20"/>
                <w:lang w:eastAsia="fr-FR"/>
              </w:rPr>
              <w:t>1</w:t>
            </w:r>
          </w:p>
        </w:tc>
      </w:tr>
      <w:tr w:rsidR="00E729C1" w:rsidRPr="00F94C80" w14:paraId="6082783F" w14:textId="77777777">
        <w:tc>
          <w:tcPr>
            <w:tcW w:w="483" w:type="dxa"/>
          </w:tcPr>
          <w:p w14:paraId="3F9404E8" w14:textId="77777777" w:rsidR="00E729C1" w:rsidRPr="00F94C80" w:rsidRDefault="00E729C1" w:rsidP="00E729C1">
            <w:pPr>
              <w:autoSpaceDE w:val="0"/>
              <w:autoSpaceDN w:val="0"/>
              <w:adjustRightInd w:val="0"/>
              <w:spacing w:line="240" w:lineRule="atLeast"/>
              <w:rPr>
                <w:rFonts w:cs="Arial"/>
                <w:sz w:val="20"/>
                <w:szCs w:val="20"/>
                <w:lang w:eastAsia="fr-FR"/>
              </w:rPr>
            </w:pPr>
            <w:r w:rsidRPr="00F94C80">
              <w:rPr>
                <w:rFonts w:cs="Arial"/>
                <w:sz w:val="20"/>
                <w:szCs w:val="20"/>
                <w:lang w:eastAsia="fr-FR"/>
              </w:rPr>
              <w:t>L</w:t>
            </w:r>
            <w:r w:rsidR="00801650">
              <w:rPr>
                <w:rFonts w:cs="Arial"/>
                <w:sz w:val="20"/>
                <w:szCs w:val="20"/>
                <w:lang w:eastAsia="fr-FR"/>
              </w:rPr>
              <w:t>2</w:t>
            </w:r>
          </w:p>
        </w:tc>
        <w:tc>
          <w:tcPr>
            <w:tcW w:w="7739" w:type="dxa"/>
          </w:tcPr>
          <w:p w14:paraId="2C8CFC2B" w14:textId="77777777" w:rsidR="00E729C1" w:rsidRPr="00AE2B84" w:rsidRDefault="00222CCE" w:rsidP="00E729C1">
            <w:pPr>
              <w:autoSpaceDE w:val="0"/>
              <w:autoSpaceDN w:val="0"/>
              <w:adjustRightInd w:val="0"/>
              <w:spacing w:line="240" w:lineRule="atLeast"/>
              <w:rPr>
                <w:rFonts w:cs="Arial"/>
                <w:sz w:val="20"/>
                <w:szCs w:val="20"/>
                <w:lang w:eastAsia="fr-FR"/>
              </w:rPr>
            </w:pPr>
            <w:r w:rsidRPr="00F97A40">
              <w:rPr>
                <w:rFonts w:cs="Arial"/>
                <w:b/>
                <w:bCs/>
                <w:sz w:val="20"/>
                <w:szCs w:val="20"/>
                <w:lang w:eastAsia="fr-FR"/>
              </w:rPr>
              <w:t>One-sided</w:t>
            </w:r>
            <w:r>
              <w:rPr>
                <w:rFonts w:cs="Arial"/>
                <w:sz w:val="20"/>
                <w:szCs w:val="20"/>
                <w:lang w:eastAsia="fr-FR"/>
              </w:rPr>
              <w:t xml:space="preserve"> answer: i</w:t>
            </w:r>
            <w:r w:rsidR="00801650">
              <w:rPr>
                <w:rFonts w:cs="Arial"/>
                <w:sz w:val="20"/>
                <w:szCs w:val="20"/>
                <w:lang w:eastAsia="fr-FR"/>
              </w:rPr>
              <w:t xml:space="preserve">dentifies main message of the source </w:t>
            </w:r>
          </w:p>
        </w:tc>
        <w:tc>
          <w:tcPr>
            <w:tcW w:w="709" w:type="dxa"/>
          </w:tcPr>
          <w:p w14:paraId="37B2C6D4" w14:textId="77777777" w:rsidR="00E729C1" w:rsidRPr="00F94C80" w:rsidRDefault="00801650" w:rsidP="00E729C1">
            <w:pPr>
              <w:autoSpaceDE w:val="0"/>
              <w:autoSpaceDN w:val="0"/>
              <w:adjustRightInd w:val="0"/>
              <w:spacing w:line="240" w:lineRule="atLeast"/>
              <w:rPr>
                <w:rFonts w:cs="Arial"/>
                <w:sz w:val="20"/>
                <w:szCs w:val="20"/>
                <w:lang w:eastAsia="fr-FR"/>
              </w:rPr>
            </w:pPr>
            <w:r>
              <w:rPr>
                <w:rFonts w:cs="Arial"/>
                <w:sz w:val="20"/>
                <w:szCs w:val="20"/>
                <w:lang w:eastAsia="fr-FR"/>
              </w:rPr>
              <w:t>2-3</w:t>
            </w:r>
          </w:p>
        </w:tc>
      </w:tr>
      <w:tr w:rsidR="00E729C1" w:rsidRPr="00F94C80" w14:paraId="63AE1004" w14:textId="77777777">
        <w:tc>
          <w:tcPr>
            <w:tcW w:w="483" w:type="dxa"/>
          </w:tcPr>
          <w:p w14:paraId="084C02CC" w14:textId="77777777" w:rsidR="00E729C1" w:rsidRPr="00F94C80" w:rsidRDefault="00E729C1" w:rsidP="00E729C1">
            <w:pPr>
              <w:autoSpaceDE w:val="0"/>
              <w:autoSpaceDN w:val="0"/>
              <w:adjustRightInd w:val="0"/>
              <w:spacing w:line="240" w:lineRule="atLeast"/>
              <w:rPr>
                <w:rFonts w:cs="Arial"/>
                <w:sz w:val="20"/>
                <w:szCs w:val="20"/>
                <w:lang w:eastAsia="fr-FR"/>
              </w:rPr>
            </w:pPr>
            <w:r w:rsidRPr="00F94C80">
              <w:rPr>
                <w:rFonts w:cs="Arial"/>
                <w:sz w:val="20"/>
                <w:szCs w:val="20"/>
                <w:lang w:eastAsia="fr-FR"/>
              </w:rPr>
              <w:t>L</w:t>
            </w:r>
            <w:r w:rsidR="00801650">
              <w:rPr>
                <w:rFonts w:cs="Arial"/>
                <w:sz w:val="20"/>
                <w:szCs w:val="20"/>
                <w:lang w:eastAsia="fr-FR"/>
              </w:rPr>
              <w:t>3</w:t>
            </w:r>
            <w:r w:rsidRPr="00F94C80">
              <w:rPr>
                <w:rFonts w:cs="Arial"/>
                <w:sz w:val="20"/>
                <w:szCs w:val="20"/>
                <w:lang w:eastAsia="fr-FR"/>
              </w:rPr>
              <w:t xml:space="preserve"> </w:t>
            </w:r>
          </w:p>
        </w:tc>
        <w:tc>
          <w:tcPr>
            <w:tcW w:w="7739" w:type="dxa"/>
          </w:tcPr>
          <w:p w14:paraId="671413E3" w14:textId="77777777" w:rsidR="00E729C1" w:rsidRPr="00AE2B84" w:rsidRDefault="00CB7B74" w:rsidP="00E729C1">
            <w:pPr>
              <w:autoSpaceDE w:val="0"/>
              <w:autoSpaceDN w:val="0"/>
              <w:adjustRightInd w:val="0"/>
              <w:spacing w:line="240" w:lineRule="atLeast"/>
              <w:rPr>
                <w:rFonts w:cs="Arial"/>
                <w:sz w:val="20"/>
                <w:szCs w:val="20"/>
                <w:lang w:eastAsia="fr-FR"/>
              </w:rPr>
            </w:pPr>
            <w:r>
              <w:rPr>
                <w:rFonts w:cs="Arial"/>
                <w:b/>
                <w:bCs/>
                <w:sz w:val="20"/>
                <w:szCs w:val="20"/>
                <w:lang w:eastAsia="fr-FR"/>
              </w:rPr>
              <w:t>Two</w:t>
            </w:r>
            <w:r w:rsidR="00222CCE" w:rsidRPr="00F97A40">
              <w:rPr>
                <w:rFonts w:cs="Arial"/>
                <w:b/>
                <w:bCs/>
                <w:sz w:val="20"/>
                <w:szCs w:val="20"/>
                <w:lang w:eastAsia="fr-FR"/>
              </w:rPr>
              <w:t>-sided</w:t>
            </w:r>
            <w:r w:rsidR="00222CCE">
              <w:rPr>
                <w:rFonts w:cs="Arial"/>
                <w:sz w:val="20"/>
                <w:szCs w:val="20"/>
                <w:lang w:eastAsia="fr-FR"/>
              </w:rPr>
              <w:t xml:space="preserve"> answer: i</w:t>
            </w:r>
            <w:r w:rsidR="00801650">
              <w:rPr>
                <w:rFonts w:cs="Arial"/>
                <w:sz w:val="20"/>
                <w:szCs w:val="20"/>
                <w:lang w:eastAsia="fr-FR"/>
              </w:rPr>
              <w:t>dentifies main message and sub-message of the source</w:t>
            </w:r>
          </w:p>
        </w:tc>
        <w:tc>
          <w:tcPr>
            <w:tcW w:w="709" w:type="dxa"/>
          </w:tcPr>
          <w:p w14:paraId="084BEC1F" w14:textId="77777777" w:rsidR="00E729C1" w:rsidRPr="00F94C80" w:rsidRDefault="00801650" w:rsidP="00E729C1">
            <w:pPr>
              <w:autoSpaceDE w:val="0"/>
              <w:autoSpaceDN w:val="0"/>
              <w:adjustRightInd w:val="0"/>
              <w:spacing w:line="240" w:lineRule="atLeast"/>
              <w:rPr>
                <w:rFonts w:cs="Arial"/>
                <w:sz w:val="20"/>
                <w:szCs w:val="20"/>
                <w:lang w:eastAsia="fr-FR"/>
              </w:rPr>
            </w:pPr>
            <w:r>
              <w:rPr>
                <w:rFonts w:cs="Arial"/>
                <w:sz w:val="20"/>
                <w:szCs w:val="20"/>
                <w:lang w:eastAsia="fr-FR"/>
              </w:rPr>
              <w:t>4-5</w:t>
            </w:r>
          </w:p>
        </w:tc>
      </w:tr>
      <w:tr w:rsidR="00E729C1" w:rsidRPr="00F94C80" w14:paraId="25814F29" w14:textId="77777777">
        <w:tc>
          <w:tcPr>
            <w:tcW w:w="8931" w:type="dxa"/>
            <w:gridSpan w:val="3"/>
          </w:tcPr>
          <w:p w14:paraId="27A9507B" w14:textId="77777777" w:rsidR="00E729C1" w:rsidRPr="00F94C80" w:rsidRDefault="00E729C1" w:rsidP="00E729C1">
            <w:pPr>
              <w:autoSpaceDE w:val="0"/>
              <w:autoSpaceDN w:val="0"/>
              <w:adjustRightInd w:val="0"/>
              <w:spacing w:line="240" w:lineRule="atLeast"/>
              <w:rPr>
                <w:rFonts w:cs="Arial"/>
                <w:sz w:val="20"/>
                <w:szCs w:val="20"/>
                <w:lang w:eastAsia="fr-FR"/>
              </w:rPr>
            </w:pPr>
            <w:r w:rsidRPr="00F94C80">
              <w:rPr>
                <w:rFonts w:cs="Arial"/>
                <w:sz w:val="20"/>
                <w:szCs w:val="20"/>
                <w:lang w:eastAsia="fr-FR"/>
              </w:rPr>
              <w:t>[award marks within the band based on quality of substantiating detail from the source / background knowledge]</w:t>
            </w:r>
          </w:p>
        </w:tc>
      </w:tr>
    </w:tbl>
    <w:p w14:paraId="185647C1" w14:textId="77777777" w:rsidR="00E729C1" w:rsidRDefault="00E729C1">
      <w:pPr>
        <w:rPr>
          <w:sz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7705"/>
        <w:gridCol w:w="709"/>
      </w:tblGrid>
      <w:tr w:rsidR="00E729C1" w:rsidRPr="002364D2" w14:paraId="70C254F8" w14:textId="77777777">
        <w:tc>
          <w:tcPr>
            <w:tcW w:w="8897" w:type="dxa"/>
            <w:gridSpan w:val="3"/>
            <w:shd w:val="clear" w:color="auto" w:fill="FFFF99"/>
          </w:tcPr>
          <w:p w14:paraId="410B7CDF" w14:textId="77777777" w:rsidR="00E729C1" w:rsidRPr="002364D2" w:rsidRDefault="00E729C1" w:rsidP="00E729C1">
            <w:pPr>
              <w:autoSpaceDE w:val="0"/>
              <w:autoSpaceDN w:val="0"/>
              <w:adjustRightInd w:val="0"/>
              <w:spacing w:line="240" w:lineRule="atLeast"/>
              <w:rPr>
                <w:rFonts w:cs="Arial"/>
                <w:b/>
                <w:sz w:val="20"/>
                <w:lang w:eastAsia="fr-FR"/>
              </w:rPr>
            </w:pPr>
            <w:r w:rsidRPr="002364D2">
              <w:rPr>
                <w:rFonts w:cs="Arial"/>
                <w:b/>
                <w:sz w:val="20"/>
                <w:lang w:eastAsia="fr-FR"/>
              </w:rPr>
              <w:t xml:space="preserve">How far does Source A prove that…? </w:t>
            </w:r>
          </w:p>
        </w:tc>
      </w:tr>
      <w:tr w:rsidR="00801650" w:rsidRPr="00F94C80" w14:paraId="3094B5DC" w14:textId="77777777">
        <w:tc>
          <w:tcPr>
            <w:tcW w:w="483" w:type="dxa"/>
          </w:tcPr>
          <w:p w14:paraId="6A42A5C1" w14:textId="77777777" w:rsidR="00801650" w:rsidRPr="00F94C80" w:rsidRDefault="00801650">
            <w:pPr>
              <w:rPr>
                <w:sz w:val="20"/>
                <w:szCs w:val="20"/>
              </w:rPr>
            </w:pPr>
            <w:r>
              <w:rPr>
                <w:sz w:val="20"/>
                <w:szCs w:val="20"/>
              </w:rPr>
              <w:t>L1</w:t>
            </w:r>
          </w:p>
        </w:tc>
        <w:tc>
          <w:tcPr>
            <w:tcW w:w="7705" w:type="dxa"/>
          </w:tcPr>
          <w:p w14:paraId="19DDBA1A" w14:textId="77777777" w:rsidR="00801650" w:rsidRPr="00F94C80" w:rsidRDefault="00801650">
            <w:pPr>
              <w:autoSpaceDE w:val="0"/>
              <w:autoSpaceDN w:val="0"/>
              <w:adjustRightInd w:val="0"/>
              <w:spacing w:line="240" w:lineRule="atLeast"/>
              <w:rPr>
                <w:rFonts w:cs="Arial"/>
                <w:sz w:val="20"/>
                <w:szCs w:val="20"/>
                <w:lang w:eastAsia="fr-FR"/>
              </w:rPr>
            </w:pPr>
            <w:r w:rsidRPr="00F97A40">
              <w:rPr>
                <w:rFonts w:cs="Arial"/>
                <w:b/>
                <w:bCs/>
                <w:sz w:val="20"/>
                <w:szCs w:val="20"/>
                <w:lang w:eastAsia="fr-FR"/>
              </w:rPr>
              <w:t>One-sided</w:t>
            </w:r>
            <w:r>
              <w:rPr>
                <w:rFonts w:cs="Arial"/>
                <w:sz w:val="20"/>
                <w:szCs w:val="20"/>
                <w:lang w:eastAsia="fr-FR"/>
              </w:rPr>
              <w:t xml:space="preserve"> answer, focusing on either content (similarities / differences in what each source says) or provenance (circumstances in which they were produced). </w:t>
            </w:r>
          </w:p>
        </w:tc>
        <w:tc>
          <w:tcPr>
            <w:tcW w:w="709" w:type="dxa"/>
          </w:tcPr>
          <w:p w14:paraId="6A393AE1" w14:textId="77777777" w:rsidR="00801650" w:rsidRPr="00F94C80" w:rsidRDefault="00801650">
            <w:pPr>
              <w:rPr>
                <w:sz w:val="20"/>
                <w:szCs w:val="20"/>
              </w:rPr>
            </w:pPr>
            <w:r>
              <w:rPr>
                <w:sz w:val="20"/>
                <w:szCs w:val="20"/>
              </w:rPr>
              <w:t>1</w:t>
            </w:r>
          </w:p>
        </w:tc>
      </w:tr>
      <w:tr w:rsidR="00801650" w:rsidRPr="00F94C80" w14:paraId="054BAC91" w14:textId="77777777">
        <w:tc>
          <w:tcPr>
            <w:tcW w:w="483" w:type="dxa"/>
          </w:tcPr>
          <w:p w14:paraId="541196E2" w14:textId="77777777" w:rsidR="00801650" w:rsidRPr="00F94C80" w:rsidRDefault="00801650">
            <w:pPr>
              <w:rPr>
                <w:sz w:val="20"/>
                <w:szCs w:val="20"/>
              </w:rPr>
            </w:pPr>
            <w:r>
              <w:rPr>
                <w:sz w:val="20"/>
                <w:szCs w:val="20"/>
              </w:rPr>
              <w:t>L2</w:t>
            </w:r>
          </w:p>
        </w:tc>
        <w:tc>
          <w:tcPr>
            <w:tcW w:w="7705" w:type="dxa"/>
          </w:tcPr>
          <w:p w14:paraId="41D62D66" w14:textId="77777777" w:rsidR="00801650" w:rsidRPr="00F94C80" w:rsidRDefault="00801650">
            <w:pPr>
              <w:autoSpaceDE w:val="0"/>
              <w:autoSpaceDN w:val="0"/>
              <w:adjustRightInd w:val="0"/>
              <w:spacing w:line="240" w:lineRule="atLeast"/>
              <w:rPr>
                <w:rFonts w:cs="Arial"/>
                <w:sz w:val="20"/>
                <w:szCs w:val="20"/>
                <w:lang w:eastAsia="fr-FR"/>
              </w:rPr>
            </w:pPr>
            <w:r>
              <w:rPr>
                <w:rFonts w:cs="Arial"/>
                <w:sz w:val="20"/>
                <w:szCs w:val="20"/>
                <w:lang w:eastAsia="fr-FR"/>
              </w:rPr>
              <w:t>One-sided answer, focusing on both content (similarities / differences in what each source says) and provenance (circumstances in which they were produced).</w:t>
            </w:r>
          </w:p>
        </w:tc>
        <w:tc>
          <w:tcPr>
            <w:tcW w:w="709" w:type="dxa"/>
          </w:tcPr>
          <w:p w14:paraId="50987EF7" w14:textId="77777777" w:rsidR="00801650" w:rsidRPr="00F94C80" w:rsidRDefault="00801650">
            <w:pPr>
              <w:rPr>
                <w:sz w:val="20"/>
                <w:szCs w:val="20"/>
              </w:rPr>
            </w:pPr>
            <w:r>
              <w:rPr>
                <w:sz w:val="20"/>
                <w:szCs w:val="20"/>
              </w:rPr>
              <w:t>2</w:t>
            </w:r>
          </w:p>
        </w:tc>
      </w:tr>
      <w:tr w:rsidR="00801650" w:rsidRPr="00F94C80" w14:paraId="68898B2C" w14:textId="77777777">
        <w:tc>
          <w:tcPr>
            <w:tcW w:w="483" w:type="dxa"/>
          </w:tcPr>
          <w:p w14:paraId="4327DA31" w14:textId="77777777" w:rsidR="00801650" w:rsidRPr="00F94C80" w:rsidRDefault="00801650">
            <w:pPr>
              <w:rPr>
                <w:sz w:val="20"/>
                <w:szCs w:val="20"/>
              </w:rPr>
            </w:pPr>
            <w:r>
              <w:rPr>
                <w:sz w:val="20"/>
                <w:szCs w:val="20"/>
              </w:rPr>
              <w:t>L3</w:t>
            </w:r>
          </w:p>
        </w:tc>
        <w:tc>
          <w:tcPr>
            <w:tcW w:w="7705" w:type="dxa"/>
          </w:tcPr>
          <w:p w14:paraId="6AEA6762" w14:textId="77777777" w:rsidR="00801650" w:rsidRPr="00F94C80" w:rsidRDefault="00801650">
            <w:pPr>
              <w:autoSpaceDE w:val="0"/>
              <w:autoSpaceDN w:val="0"/>
              <w:adjustRightInd w:val="0"/>
              <w:spacing w:line="240" w:lineRule="atLeast"/>
              <w:rPr>
                <w:rFonts w:cs="Arial"/>
                <w:sz w:val="20"/>
                <w:szCs w:val="20"/>
                <w:lang w:eastAsia="fr-FR"/>
              </w:rPr>
            </w:pPr>
            <w:r w:rsidRPr="00F97A40">
              <w:rPr>
                <w:rFonts w:cs="Arial"/>
                <w:b/>
                <w:bCs/>
                <w:sz w:val="20"/>
                <w:szCs w:val="20"/>
                <w:lang w:eastAsia="fr-FR"/>
              </w:rPr>
              <w:t>Two-sided</w:t>
            </w:r>
            <w:r>
              <w:rPr>
                <w:rFonts w:cs="Arial"/>
                <w:sz w:val="20"/>
                <w:szCs w:val="20"/>
                <w:lang w:eastAsia="fr-FR"/>
              </w:rPr>
              <w:t xml:space="preserve"> answer, focusing on either content (similarities / differences in what each source says) or provenance (circumstances in which they were produced).</w:t>
            </w:r>
          </w:p>
        </w:tc>
        <w:tc>
          <w:tcPr>
            <w:tcW w:w="709" w:type="dxa"/>
          </w:tcPr>
          <w:p w14:paraId="3D8D15C9" w14:textId="77777777" w:rsidR="00801650" w:rsidRPr="00F94C80" w:rsidRDefault="00801650">
            <w:pPr>
              <w:rPr>
                <w:sz w:val="20"/>
                <w:szCs w:val="20"/>
              </w:rPr>
            </w:pPr>
            <w:r>
              <w:rPr>
                <w:sz w:val="20"/>
                <w:szCs w:val="20"/>
              </w:rPr>
              <w:t>3</w:t>
            </w:r>
          </w:p>
        </w:tc>
      </w:tr>
      <w:tr w:rsidR="00801650" w:rsidRPr="00F94C80" w14:paraId="0BF06ADC" w14:textId="77777777">
        <w:tc>
          <w:tcPr>
            <w:tcW w:w="483" w:type="dxa"/>
          </w:tcPr>
          <w:p w14:paraId="7FACF7F0" w14:textId="77777777" w:rsidR="00801650" w:rsidRPr="00F94C80" w:rsidRDefault="00801650">
            <w:pPr>
              <w:rPr>
                <w:sz w:val="20"/>
                <w:szCs w:val="20"/>
              </w:rPr>
            </w:pPr>
            <w:r>
              <w:rPr>
                <w:sz w:val="20"/>
                <w:szCs w:val="20"/>
              </w:rPr>
              <w:t>L4</w:t>
            </w:r>
          </w:p>
        </w:tc>
        <w:tc>
          <w:tcPr>
            <w:tcW w:w="7705" w:type="dxa"/>
          </w:tcPr>
          <w:p w14:paraId="29B0B40A" w14:textId="77777777" w:rsidR="00801650" w:rsidRPr="00F94C80" w:rsidRDefault="00801650">
            <w:pPr>
              <w:autoSpaceDE w:val="0"/>
              <w:autoSpaceDN w:val="0"/>
              <w:adjustRightInd w:val="0"/>
              <w:spacing w:line="240" w:lineRule="atLeast"/>
              <w:rPr>
                <w:rFonts w:cs="Arial"/>
                <w:sz w:val="20"/>
                <w:szCs w:val="20"/>
                <w:lang w:eastAsia="fr-FR"/>
              </w:rPr>
            </w:pPr>
            <w:r>
              <w:rPr>
                <w:rFonts w:cs="Arial"/>
                <w:sz w:val="20"/>
                <w:szCs w:val="20"/>
                <w:lang w:eastAsia="fr-FR"/>
              </w:rPr>
              <w:t>Two-sided answer, focusing on both content (similarities / differences in what each source says) and provenance (circumstances in which they were produced).</w:t>
            </w:r>
          </w:p>
        </w:tc>
        <w:tc>
          <w:tcPr>
            <w:tcW w:w="709" w:type="dxa"/>
          </w:tcPr>
          <w:p w14:paraId="7AF7B53A" w14:textId="77777777" w:rsidR="00801650" w:rsidRPr="00F94C80" w:rsidRDefault="00801650">
            <w:pPr>
              <w:rPr>
                <w:sz w:val="20"/>
                <w:szCs w:val="20"/>
              </w:rPr>
            </w:pPr>
            <w:r>
              <w:rPr>
                <w:sz w:val="20"/>
                <w:szCs w:val="20"/>
              </w:rPr>
              <w:t>4</w:t>
            </w:r>
          </w:p>
        </w:tc>
      </w:tr>
      <w:tr w:rsidR="00801650" w:rsidRPr="00F94C80" w14:paraId="09287A52" w14:textId="77777777">
        <w:tc>
          <w:tcPr>
            <w:tcW w:w="483" w:type="dxa"/>
          </w:tcPr>
          <w:p w14:paraId="214025E8" w14:textId="77777777" w:rsidR="00801650" w:rsidRPr="00F94C80" w:rsidRDefault="00801650">
            <w:pPr>
              <w:rPr>
                <w:sz w:val="20"/>
                <w:szCs w:val="20"/>
              </w:rPr>
            </w:pPr>
            <w:r>
              <w:rPr>
                <w:sz w:val="20"/>
                <w:szCs w:val="20"/>
              </w:rPr>
              <w:t>L5</w:t>
            </w:r>
          </w:p>
        </w:tc>
        <w:tc>
          <w:tcPr>
            <w:tcW w:w="7705" w:type="dxa"/>
          </w:tcPr>
          <w:p w14:paraId="34FB00A9" w14:textId="77777777" w:rsidR="00801650" w:rsidRPr="00F94C80" w:rsidRDefault="00801650">
            <w:pPr>
              <w:autoSpaceDE w:val="0"/>
              <w:autoSpaceDN w:val="0"/>
              <w:adjustRightInd w:val="0"/>
              <w:spacing w:line="240" w:lineRule="atLeast"/>
              <w:rPr>
                <w:rFonts w:cs="Arial"/>
                <w:sz w:val="20"/>
                <w:szCs w:val="20"/>
                <w:lang w:eastAsia="fr-FR"/>
              </w:rPr>
            </w:pPr>
            <w:r>
              <w:rPr>
                <w:rFonts w:cs="Arial"/>
                <w:sz w:val="20"/>
                <w:szCs w:val="20"/>
                <w:lang w:eastAsia="fr-FR"/>
              </w:rPr>
              <w:t>As L4, plus a brief conclusion on “how far”</w:t>
            </w:r>
          </w:p>
        </w:tc>
        <w:tc>
          <w:tcPr>
            <w:tcW w:w="709" w:type="dxa"/>
          </w:tcPr>
          <w:p w14:paraId="1C5522E5" w14:textId="77777777" w:rsidR="00801650" w:rsidRPr="00F94C80" w:rsidRDefault="00801650">
            <w:pPr>
              <w:rPr>
                <w:sz w:val="20"/>
                <w:szCs w:val="20"/>
              </w:rPr>
            </w:pPr>
            <w:r>
              <w:rPr>
                <w:sz w:val="20"/>
                <w:szCs w:val="20"/>
              </w:rPr>
              <w:t>5</w:t>
            </w:r>
          </w:p>
        </w:tc>
      </w:tr>
    </w:tbl>
    <w:p w14:paraId="407EC1CA" w14:textId="77777777" w:rsidR="00E729C1" w:rsidRDefault="00E729C1">
      <w:pPr>
        <w:rPr>
          <w:sz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7705"/>
        <w:gridCol w:w="709"/>
      </w:tblGrid>
      <w:tr w:rsidR="00E729C1" w:rsidRPr="002364D2" w14:paraId="786E7191" w14:textId="77777777">
        <w:tc>
          <w:tcPr>
            <w:tcW w:w="8897" w:type="dxa"/>
            <w:gridSpan w:val="3"/>
            <w:shd w:val="clear" w:color="auto" w:fill="FFFF99"/>
          </w:tcPr>
          <w:p w14:paraId="59DD47E9" w14:textId="77777777" w:rsidR="00E729C1" w:rsidRDefault="00E729C1" w:rsidP="00E729C1">
            <w:pPr>
              <w:rPr>
                <w:rFonts w:cs="Arial"/>
                <w:b/>
                <w:sz w:val="20"/>
                <w:szCs w:val="20"/>
                <w:lang w:val="en-US"/>
              </w:rPr>
            </w:pPr>
            <w:r w:rsidRPr="002364D2">
              <w:rPr>
                <w:rFonts w:cs="Arial"/>
                <w:b/>
                <w:sz w:val="20"/>
                <w:szCs w:val="20"/>
                <w:lang w:val="en-US"/>
              </w:rPr>
              <w:t xml:space="preserve">How reliable is </w:t>
            </w:r>
            <w:r w:rsidR="00F97A40">
              <w:rPr>
                <w:rFonts w:cs="Arial"/>
                <w:b/>
                <w:sz w:val="20"/>
                <w:szCs w:val="20"/>
                <w:lang w:val="en-US"/>
              </w:rPr>
              <w:t>this source</w:t>
            </w:r>
            <w:r w:rsidRPr="002364D2">
              <w:rPr>
                <w:rFonts w:cs="Arial"/>
                <w:b/>
                <w:sz w:val="20"/>
                <w:szCs w:val="20"/>
                <w:lang w:val="en-US"/>
              </w:rPr>
              <w:t xml:space="preserve"> as evidence about …?</w:t>
            </w:r>
          </w:p>
          <w:p w14:paraId="191C9435" w14:textId="77777777" w:rsidR="00F97A40" w:rsidRPr="002364D2" w:rsidRDefault="00F97A40" w:rsidP="00E729C1">
            <w:pPr>
              <w:rPr>
                <w:b/>
                <w:sz w:val="20"/>
                <w:szCs w:val="20"/>
              </w:rPr>
            </w:pPr>
            <w:r w:rsidRPr="00AE2B84">
              <w:rPr>
                <w:b/>
                <w:sz w:val="20"/>
              </w:rPr>
              <w:t>Do you think that the writer was lying in this source?</w:t>
            </w:r>
          </w:p>
        </w:tc>
      </w:tr>
      <w:tr w:rsidR="00917F06" w:rsidRPr="00F94C80" w14:paraId="699E51E8" w14:textId="77777777">
        <w:tc>
          <w:tcPr>
            <w:tcW w:w="483" w:type="dxa"/>
          </w:tcPr>
          <w:p w14:paraId="4007D058" w14:textId="77777777" w:rsidR="00917F06" w:rsidRPr="00F94C80" w:rsidRDefault="00917F06" w:rsidP="00917F06">
            <w:pPr>
              <w:rPr>
                <w:sz w:val="20"/>
                <w:szCs w:val="20"/>
              </w:rPr>
            </w:pPr>
            <w:r>
              <w:rPr>
                <w:sz w:val="20"/>
                <w:szCs w:val="20"/>
              </w:rPr>
              <w:t>L1</w:t>
            </w:r>
          </w:p>
        </w:tc>
        <w:tc>
          <w:tcPr>
            <w:tcW w:w="7705" w:type="dxa"/>
          </w:tcPr>
          <w:p w14:paraId="06D0A5CD" w14:textId="77777777" w:rsidR="00917F06" w:rsidRPr="00F94C80" w:rsidRDefault="00917F06" w:rsidP="00917F06">
            <w:pPr>
              <w:autoSpaceDE w:val="0"/>
              <w:autoSpaceDN w:val="0"/>
              <w:adjustRightInd w:val="0"/>
              <w:spacing w:line="240" w:lineRule="atLeast"/>
              <w:rPr>
                <w:rFonts w:cs="Arial"/>
                <w:sz w:val="20"/>
                <w:szCs w:val="20"/>
                <w:lang w:eastAsia="fr-FR"/>
              </w:rPr>
            </w:pPr>
            <w:r>
              <w:rPr>
                <w:rFonts w:cs="Arial"/>
                <w:sz w:val="20"/>
                <w:szCs w:val="20"/>
                <w:lang w:eastAsia="fr-FR"/>
              </w:rPr>
              <w:t xml:space="preserve">One-sided answer, based on EITHER content (background knowledge suggests it is correct / incorrect / incomplete) OR provenance (comes from a trustworthy author) </w:t>
            </w:r>
          </w:p>
        </w:tc>
        <w:tc>
          <w:tcPr>
            <w:tcW w:w="709" w:type="dxa"/>
          </w:tcPr>
          <w:p w14:paraId="0D75572F" w14:textId="77777777" w:rsidR="00917F06" w:rsidRPr="00F94C80" w:rsidRDefault="00917F06" w:rsidP="00917F06">
            <w:pPr>
              <w:rPr>
                <w:sz w:val="20"/>
                <w:szCs w:val="20"/>
              </w:rPr>
            </w:pPr>
            <w:r>
              <w:rPr>
                <w:sz w:val="20"/>
                <w:szCs w:val="20"/>
              </w:rPr>
              <w:t>1</w:t>
            </w:r>
          </w:p>
        </w:tc>
      </w:tr>
      <w:tr w:rsidR="00917F06" w:rsidRPr="00F94C80" w14:paraId="1CB0360C" w14:textId="77777777">
        <w:tc>
          <w:tcPr>
            <w:tcW w:w="483" w:type="dxa"/>
          </w:tcPr>
          <w:p w14:paraId="79B91515" w14:textId="77777777" w:rsidR="00917F06" w:rsidRPr="00F94C80" w:rsidRDefault="00917F06" w:rsidP="00917F06">
            <w:pPr>
              <w:rPr>
                <w:sz w:val="20"/>
                <w:szCs w:val="20"/>
              </w:rPr>
            </w:pPr>
            <w:r>
              <w:rPr>
                <w:sz w:val="20"/>
                <w:szCs w:val="20"/>
              </w:rPr>
              <w:t>L2</w:t>
            </w:r>
          </w:p>
        </w:tc>
        <w:tc>
          <w:tcPr>
            <w:tcW w:w="7705" w:type="dxa"/>
          </w:tcPr>
          <w:p w14:paraId="4C6AC4BC" w14:textId="77777777" w:rsidR="00917F06" w:rsidRPr="00F94C80" w:rsidRDefault="00917F06" w:rsidP="00917F06">
            <w:pPr>
              <w:autoSpaceDE w:val="0"/>
              <w:autoSpaceDN w:val="0"/>
              <w:adjustRightInd w:val="0"/>
              <w:spacing w:line="240" w:lineRule="atLeast"/>
              <w:rPr>
                <w:rFonts w:cs="Arial"/>
                <w:sz w:val="20"/>
                <w:szCs w:val="20"/>
                <w:lang w:eastAsia="fr-FR"/>
              </w:rPr>
            </w:pPr>
            <w:r>
              <w:rPr>
                <w:rFonts w:cs="Arial"/>
                <w:sz w:val="20"/>
                <w:szCs w:val="20"/>
                <w:lang w:eastAsia="fr-FR"/>
              </w:rPr>
              <w:t>One-sided answer, based on BOTH content (background knowledge suggests it is correct / incorrect / incomplete) AND provenance (comes from a trustworthy author)</w:t>
            </w:r>
          </w:p>
        </w:tc>
        <w:tc>
          <w:tcPr>
            <w:tcW w:w="709" w:type="dxa"/>
          </w:tcPr>
          <w:p w14:paraId="370A2EBF" w14:textId="77777777" w:rsidR="00917F06" w:rsidRPr="00F94C80" w:rsidRDefault="00917F06" w:rsidP="00917F06">
            <w:pPr>
              <w:rPr>
                <w:sz w:val="20"/>
                <w:szCs w:val="20"/>
              </w:rPr>
            </w:pPr>
            <w:r>
              <w:rPr>
                <w:sz w:val="20"/>
                <w:szCs w:val="20"/>
              </w:rPr>
              <w:t>2</w:t>
            </w:r>
          </w:p>
        </w:tc>
      </w:tr>
      <w:tr w:rsidR="00917F06" w:rsidRPr="00F94C80" w14:paraId="3E97C1A1" w14:textId="77777777">
        <w:tc>
          <w:tcPr>
            <w:tcW w:w="483" w:type="dxa"/>
          </w:tcPr>
          <w:p w14:paraId="2F1629FA" w14:textId="77777777" w:rsidR="00917F06" w:rsidRPr="00F94C80" w:rsidRDefault="00917F06" w:rsidP="00917F06">
            <w:pPr>
              <w:rPr>
                <w:sz w:val="20"/>
                <w:szCs w:val="20"/>
              </w:rPr>
            </w:pPr>
            <w:r>
              <w:rPr>
                <w:sz w:val="20"/>
                <w:szCs w:val="20"/>
              </w:rPr>
              <w:t>L3</w:t>
            </w:r>
          </w:p>
        </w:tc>
        <w:tc>
          <w:tcPr>
            <w:tcW w:w="7705" w:type="dxa"/>
          </w:tcPr>
          <w:p w14:paraId="00551778" w14:textId="77777777" w:rsidR="00917F06" w:rsidRPr="00F94C80" w:rsidRDefault="00917F06" w:rsidP="00917F06">
            <w:pPr>
              <w:autoSpaceDE w:val="0"/>
              <w:autoSpaceDN w:val="0"/>
              <w:adjustRightInd w:val="0"/>
              <w:spacing w:line="240" w:lineRule="atLeast"/>
              <w:rPr>
                <w:rFonts w:cs="Arial"/>
                <w:sz w:val="20"/>
                <w:szCs w:val="20"/>
                <w:lang w:eastAsia="fr-FR"/>
              </w:rPr>
            </w:pPr>
            <w:r>
              <w:rPr>
                <w:rFonts w:cs="Arial"/>
                <w:sz w:val="20"/>
                <w:szCs w:val="20"/>
                <w:lang w:eastAsia="fr-FR"/>
              </w:rPr>
              <w:t xml:space="preserve">Two-sided answer, based on EITHER content (background knowledge suggests it is correct / incorrect / incomplete) OR provenance (comes from a trustworthy author) </w:t>
            </w:r>
          </w:p>
        </w:tc>
        <w:tc>
          <w:tcPr>
            <w:tcW w:w="709" w:type="dxa"/>
          </w:tcPr>
          <w:p w14:paraId="5B71FA2F" w14:textId="77777777" w:rsidR="00917F06" w:rsidRPr="00F94C80" w:rsidRDefault="00917F06" w:rsidP="00917F06">
            <w:pPr>
              <w:rPr>
                <w:sz w:val="20"/>
                <w:szCs w:val="20"/>
              </w:rPr>
            </w:pPr>
            <w:r>
              <w:rPr>
                <w:sz w:val="20"/>
                <w:szCs w:val="20"/>
              </w:rPr>
              <w:t>3</w:t>
            </w:r>
          </w:p>
        </w:tc>
      </w:tr>
      <w:tr w:rsidR="00917F06" w:rsidRPr="00F94C80" w14:paraId="341D3E6F" w14:textId="77777777">
        <w:tc>
          <w:tcPr>
            <w:tcW w:w="483" w:type="dxa"/>
          </w:tcPr>
          <w:p w14:paraId="5EEC1C92" w14:textId="77777777" w:rsidR="00917F06" w:rsidRPr="00F94C80" w:rsidRDefault="00917F06" w:rsidP="00917F06">
            <w:pPr>
              <w:rPr>
                <w:sz w:val="20"/>
                <w:szCs w:val="20"/>
              </w:rPr>
            </w:pPr>
            <w:r>
              <w:rPr>
                <w:sz w:val="20"/>
                <w:szCs w:val="20"/>
              </w:rPr>
              <w:t>L4</w:t>
            </w:r>
          </w:p>
        </w:tc>
        <w:tc>
          <w:tcPr>
            <w:tcW w:w="7705" w:type="dxa"/>
          </w:tcPr>
          <w:p w14:paraId="2310FA23" w14:textId="77777777" w:rsidR="00917F06" w:rsidRPr="00F94C80" w:rsidRDefault="00917F06" w:rsidP="00917F06">
            <w:pPr>
              <w:autoSpaceDE w:val="0"/>
              <w:autoSpaceDN w:val="0"/>
              <w:adjustRightInd w:val="0"/>
              <w:spacing w:line="240" w:lineRule="atLeast"/>
              <w:rPr>
                <w:rFonts w:cs="Arial"/>
                <w:sz w:val="20"/>
                <w:szCs w:val="20"/>
                <w:lang w:eastAsia="fr-FR"/>
              </w:rPr>
            </w:pPr>
            <w:r>
              <w:rPr>
                <w:rFonts w:cs="Arial"/>
                <w:sz w:val="20"/>
                <w:szCs w:val="20"/>
                <w:lang w:eastAsia="fr-FR"/>
              </w:rPr>
              <w:t>Two-sided answer, based on BOTH content (background knowledge suggests it is correct / incorrect / incomplete) AND provenance (comes from a trustworthy author)</w:t>
            </w:r>
          </w:p>
        </w:tc>
        <w:tc>
          <w:tcPr>
            <w:tcW w:w="709" w:type="dxa"/>
          </w:tcPr>
          <w:p w14:paraId="5D58D62C" w14:textId="77777777" w:rsidR="00917F06" w:rsidRPr="00F94C80" w:rsidRDefault="00917F06" w:rsidP="00917F06">
            <w:pPr>
              <w:rPr>
                <w:sz w:val="20"/>
                <w:szCs w:val="20"/>
              </w:rPr>
            </w:pPr>
            <w:r>
              <w:rPr>
                <w:sz w:val="20"/>
                <w:szCs w:val="20"/>
              </w:rPr>
              <w:t>4</w:t>
            </w:r>
          </w:p>
        </w:tc>
      </w:tr>
      <w:tr w:rsidR="00917F06" w:rsidRPr="00F94C80" w14:paraId="22CA4BEA" w14:textId="77777777">
        <w:tc>
          <w:tcPr>
            <w:tcW w:w="483" w:type="dxa"/>
          </w:tcPr>
          <w:p w14:paraId="60F10A1B" w14:textId="77777777" w:rsidR="00917F06" w:rsidRPr="00F94C80" w:rsidRDefault="00917F06" w:rsidP="00917F06">
            <w:pPr>
              <w:rPr>
                <w:sz w:val="20"/>
                <w:szCs w:val="20"/>
              </w:rPr>
            </w:pPr>
            <w:r>
              <w:rPr>
                <w:sz w:val="20"/>
                <w:szCs w:val="20"/>
              </w:rPr>
              <w:t>L5</w:t>
            </w:r>
          </w:p>
        </w:tc>
        <w:tc>
          <w:tcPr>
            <w:tcW w:w="7705" w:type="dxa"/>
          </w:tcPr>
          <w:p w14:paraId="1A1D8939" w14:textId="77777777" w:rsidR="00917F06" w:rsidRDefault="00917F06" w:rsidP="00917F06">
            <w:pPr>
              <w:autoSpaceDE w:val="0"/>
              <w:autoSpaceDN w:val="0"/>
              <w:adjustRightInd w:val="0"/>
              <w:spacing w:line="240" w:lineRule="atLeast"/>
              <w:rPr>
                <w:rFonts w:cs="Arial"/>
                <w:sz w:val="20"/>
                <w:szCs w:val="20"/>
                <w:lang w:eastAsia="fr-FR"/>
              </w:rPr>
            </w:pPr>
            <w:r>
              <w:rPr>
                <w:rFonts w:cs="Arial"/>
                <w:sz w:val="20"/>
                <w:szCs w:val="20"/>
                <w:lang w:eastAsia="fr-FR"/>
              </w:rPr>
              <w:t>As L4, plus a brief conclusion on “how far”</w:t>
            </w:r>
          </w:p>
        </w:tc>
        <w:tc>
          <w:tcPr>
            <w:tcW w:w="709" w:type="dxa"/>
          </w:tcPr>
          <w:p w14:paraId="7A261A42" w14:textId="77777777" w:rsidR="00917F06" w:rsidRPr="00F94C80" w:rsidRDefault="00917F06" w:rsidP="00917F06">
            <w:pPr>
              <w:rPr>
                <w:sz w:val="20"/>
                <w:szCs w:val="20"/>
              </w:rPr>
            </w:pPr>
            <w:r>
              <w:rPr>
                <w:sz w:val="20"/>
                <w:szCs w:val="20"/>
              </w:rPr>
              <w:t>5</w:t>
            </w:r>
          </w:p>
        </w:tc>
      </w:tr>
    </w:tbl>
    <w:p w14:paraId="00AAC743" w14:textId="77777777" w:rsidR="00E62A1C" w:rsidRPr="00F94C80" w:rsidRDefault="00E62A1C" w:rsidP="00E729C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7616"/>
        <w:gridCol w:w="543"/>
      </w:tblGrid>
      <w:tr w:rsidR="00E729C1" w:rsidRPr="002364D2" w14:paraId="17768B1C" w14:textId="77777777" w:rsidTr="00F97A40">
        <w:trPr>
          <w:trHeight w:val="123"/>
        </w:trPr>
        <w:tc>
          <w:tcPr>
            <w:tcW w:w="8862" w:type="dxa"/>
            <w:gridSpan w:val="3"/>
            <w:shd w:val="clear" w:color="auto" w:fill="FFFF99"/>
          </w:tcPr>
          <w:p w14:paraId="6014C280" w14:textId="77777777" w:rsidR="00E729C1" w:rsidRPr="002364D2" w:rsidRDefault="00E729C1" w:rsidP="00E729C1">
            <w:pPr>
              <w:spacing w:line="240" w:lineRule="atLeast"/>
              <w:rPr>
                <w:b/>
                <w:sz w:val="20"/>
              </w:rPr>
            </w:pPr>
            <w:r w:rsidRPr="002364D2">
              <w:rPr>
                <w:b/>
                <w:sz w:val="20"/>
              </w:rPr>
              <w:t xml:space="preserve">Why was </w:t>
            </w:r>
            <w:r w:rsidR="00EF6E52">
              <w:rPr>
                <w:b/>
                <w:sz w:val="20"/>
              </w:rPr>
              <w:t>this source</w:t>
            </w:r>
            <w:r w:rsidRPr="002364D2">
              <w:rPr>
                <w:b/>
                <w:sz w:val="20"/>
              </w:rPr>
              <w:t xml:space="preserve"> produced </w:t>
            </w:r>
            <w:r w:rsidR="00F97A40">
              <w:rPr>
                <w:b/>
                <w:sz w:val="20"/>
              </w:rPr>
              <w:t>in this particular year</w:t>
            </w:r>
            <w:r w:rsidRPr="002364D2">
              <w:rPr>
                <w:b/>
                <w:sz w:val="20"/>
              </w:rPr>
              <w:t>?</w:t>
            </w:r>
          </w:p>
        </w:tc>
      </w:tr>
      <w:tr w:rsidR="00E729C1" w:rsidRPr="00F94C80" w14:paraId="1C6826E6" w14:textId="77777777" w:rsidTr="00F97A40">
        <w:tc>
          <w:tcPr>
            <w:tcW w:w="478" w:type="dxa"/>
          </w:tcPr>
          <w:p w14:paraId="39C36626" w14:textId="77777777" w:rsidR="00E729C1" w:rsidRPr="00F94C80" w:rsidRDefault="00E729C1" w:rsidP="00E729C1">
            <w:pPr>
              <w:rPr>
                <w:sz w:val="20"/>
                <w:szCs w:val="20"/>
              </w:rPr>
            </w:pPr>
            <w:r w:rsidRPr="00F94C80">
              <w:rPr>
                <w:sz w:val="20"/>
                <w:szCs w:val="20"/>
              </w:rPr>
              <w:t>L1</w:t>
            </w:r>
          </w:p>
        </w:tc>
        <w:tc>
          <w:tcPr>
            <w:tcW w:w="7835" w:type="dxa"/>
          </w:tcPr>
          <w:p w14:paraId="18328365" w14:textId="77777777" w:rsidR="00E729C1" w:rsidRPr="00F94C80" w:rsidRDefault="00E729C1" w:rsidP="00E729C1">
            <w:pPr>
              <w:rPr>
                <w:sz w:val="20"/>
                <w:szCs w:val="20"/>
              </w:rPr>
            </w:pPr>
            <w:r w:rsidRPr="00F94C80">
              <w:rPr>
                <w:sz w:val="20"/>
                <w:szCs w:val="20"/>
              </w:rPr>
              <w:t>Description / summary of source(s), unsubstantiated assertions</w:t>
            </w:r>
            <w:r w:rsidR="00F97A40">
              <w:rPr>
                <w:sz w:val="20"/>
                <w:szCs w:val="20"/>
              </w:rPr>
              <w:t>, misinterpretations.</w:t>
            </w:r>
          </w:p>
        </w:tc>
        <w:tc>
          <w:tcPr>
            <w:tcW w:w="549" w:type="dxa"/>
          </w:tcPr>
          <w:p w14:paraId="64E76705" w14:textId="77777777" w:rsidR="00E729C1" w:rsidRPr="00F94C80" w:rsidRDefault="00222CCE" w:rsidP="00E729C1">
            <w:pPr>
              <w:rPr>
                <w:sz w:val="20"/>
                <w:szCs w:val="20"/>
              </w:rPr>
            </w:pPr>
            <w:r>
              <w:rPr>
                <w:sz w:val="20"/>
                <w:szCs w:val="20"/>
              </w:rPr>
              <w:t>0</w:t>
            </w:r>
          </w:p>
        </w:tc>
      </w:tr>
      <w:tr w:rsidR="00E729C1" w:rsidRPr="00F94C80" w14:paraId="29402B7D" w14:textId="77777777" w:rsidTr="00F97A40">
        <w:tc>
          <w:tcPr>
            <w:tcW w:w="478" w:type="dxa"/>
          </w:tcPr>
          <w:p w14:paraId="62A91799" w14:textId="77777777" w:rsidR="00E729C1" w:rsidRPr="00F94C80" w:rsidRDefault="00E729C1" w:rsidP="00E729C1">
            <w:pPr>
              <w:rPr>
                <w:sz w:val="20"/>
                <w:szCs w:val="20"/>
              </w:rPr>
            </w:pPr>
            <w:r w:rsidRPr="00F94C80">
              <w:rPr>
                <w:sz w:val="20"/>
                <w:szCs w:val="20"/>
              </w:rPr>
              <w:t>L3</w:t>
            </w:r>
          </w:p>
        </w:tc>
        <w:tc>
          <w:tcPr>
            <w:tcW w:w="7835" w:type="dxa"/>
          </w:tcPr>
          <w:p w14:paraId="0BFB44D1" w14:textId="77777777" w:rsidR="00E729C1" w:rsidRPr="00F94C80" w:rsidRDefault="00F97A40" w:rsidP="00E729C1">
            <w:pPr>
              <w:rPr>
                <w:sz w:val="20"/>
                <w:szCs w:val="20"/>
              </w:rPr>
            </w:pPr>
            <w:r>
              <w:rPr>
                <w:sz w:val="20"/>
                <w:szCs w:val="20"/>
              </w:rPr>
              <w:t>One-sided a</w:t>
            </w:r>
            <w:r w:rsidR="00E729C1" w:rsidRPr="00F94C80">
              <w:rPr>
                <w:sz w:val="20"/>
                <w:szCs w:val="20"/>
              </w:rPr>
              <w:t>nswer based on content (</w:t>
            </w:r>
            <w:r>
              <w:rPr>
                <w:sz w:val="20"/>
                <w:szCs w:val="20"/>
              </w:rPr>
              <w:t>using background knowledge to outline what</w:t>
            </w:r>
            <w:r w:rsidR="00E729C1" w:rsidRPr="00F94C80">
              <w:rPr>
                <w:sz w:val="20"/>
                <w:szCs w:val="20"/>
              </w:rPr>
              <w:t xml:space="preserve"> was going on at that </w:t>
            </w:r>
            <w:r w:rsidR="00E729C1">
              <w:rPr>
                <w:sz w:val="20"/>
                <w:szCs w:val="20"/>
              </w:rPr>
              <w:t xml:space="preserve">particular </w:t>
            </w:r>
            <w:r w:rsidR="00E729C1" w:rsidRPr="00F94C80">
              <w:rPr>
                <w:sz w:val="20"/>
                <w:szCs w:val="20"/>
              </w:rPr>
              <w:t xml:space="preserve">moment in time) </w:t>
            </w:r>
            <w:r w:rsidR="00E729C1" w:rsidRPr="00F94C80">
              <w:rPr>
                <w:b/>
                <w:sz w:val="20"/>
                <w:szCs w:val="20"/>
              </w:rPr>
              <w:t>or</w:t>
            </w:r>
            <w:r w:rsidR="00E729C1" w:rsidRPr="00F94C80">
              <w:rPr>
                <w:sz w:val="20"/>
                <w:szCs w:val="20"/>
              </w:rPr>
              <w:t xml:space="preserve"> provenance (what was the purpose of the author).</w:t>
            </w:r>
          </w:p>
        </w:tc>
        <w:tc>
          <w:tcPr>
            <w:tcW w:w="549" w:type="dxa"/>
          </w:tcPr>
          <w:p w14:paraId="418BBF8C" w14:textId="77777777" w:rsidR="00E729C1" w:rsidRPr="00F94C80" w:rsidRDefault="00222CCE" w:rsidP="00E729C1">
            <w:pPr>
              <w:rPr>
                <w:sz w:val="20"/>
                <w:szCs w:val="20"/>
              </w:rPr>
            </w:pPr>
            <w:r>
              <w:rPr>
                <w:sz w:val="20"/>
                <w:szCs w:val="20"/>
              </w:rPr>
              <w:t>1-2</w:t>
            </w:r>
          </w:p>
        </w:tc>
      </w:tr>
      <w:tr w:rsidR="00E729C1" w:rsidRPr="00F94C80" w14:paraId="03A1ABC4" w14:textId="77777777" w:rsidTr="00F97A40">
        <w:tc>
          <w:tcPr>
            <w:tcW w:w="478" w:type="dxa"/>
          </w:tcPr>
          <w:p w14:paraId="1DD114C8" w14:textId="77777777" w:rsidR="00E729C1" w:rsidRPr="00F94C80" w:rsidRDefault="00E729C1" w:rsidP="00E729C1">
            <w:pPr>
              <w:rPr>
                <w:sz w:val="20"/>
                <w:szCs w:val="20"/>
              </w:rPr>
            </w:pPr>
            <w:r w:rsidRPr="00F94C80">
              <w:rPr>
                <w:sz w:val="20"/>
                <w:szCs w:val="20"/>
              </w:rPr>
              <w:t>L4</w:t>
            </w:r>
          </w:p>
        </w:tc>
        <w:tc>
          <w:tcPr>
            <w:tcW w:w="7835" w:type="dxa"/>
          </w:tcPr>
          <w:p w14:paraId="7917033C" w14:textId="77777777" w:rsidR="00E729C1" w:rsidRPr="00F94C80" w:rsidRDefault="00F97A40" w:rsidP="00E729C1">
            <w:pPr>
              <w:rPr>
                <w:sz w:val="20"/>
                <w:szCs w:val="20"/>
              </w:rPr>
            </w:pPr>
            <w:r>
              <w:rPr>
                <w:sz w:val="20"/>
                <w:szCs w:val="20"/>
              </w:rPr>
              <w:t>Two-sided a</w:t>
            </w:r>
            <w:r w:rsidR="00E729C1" w:rsidRPr="00F94C80">
              <w:rPr>
                <w:sz w:val="20"/>
                <w:szCs w:val="20"/>
              </w:rPr>
              <w:t xml:space="preserve">nswer based on content </w:t>
            </w:r>
            <w:r w:rsidR="00E729C1" w:rsidRPr="00F94C80">
              <w:rPr>
                <w:b/>
                <w:sz w:val="20"/>
                <w:szCs w:val="20"/>
              </w:rPr>
              <w:t>and</w:t>
            </w:r>
            <w:r w:rsidR="00E729C1" w:rsidRPr="00F94C80">
              <w:rPr>
                <w:sz w:val="20"/>
                <w:szCs w:val="20"/>
              </w:rPr>
              <w:t xml:space="preserve"> provenance</w:t>
            </w:r>
            <w:r>
              <w:rPr>
                <w:sz w:val="20"/>
                <w:szCs w:val="20"/>
              </w:rPr>
              <w:t>.</w:t>
            </w:r>
          </w:p>
        </w:tc>
        <w:tc>
          <w:tcPr>
            <w:tcW w:w="549" w:type="dxa"/>
          </w:tcPr>
          <w:p w14:paraId="02E4190D" w14:textId="77777777" w:rsidR="00E729C1" w:rsidRPr="00F94C80" w:rsidRDefault="00222CCE" w:rsidP="00E729C1">
            <w:pPr>
              <w:rPr>
                <w:sz w:val="20"/>
                <w:szCs w:val="20"/>
              </w:rPr>
            </w:pPr>
            <w:r>
              <w:rPr>
                <w:sz w:val="20"/>
                <w:szCs w:val="20"/>
              </w:rPr>
              <w:t>3-4</w:t>
            </w:r>
          </w:p>
        </w:tc>
      </w:tr>
      <w:tr w:rsidR="00F97A40" w:rsidRPr="00F94C80" w14:paraId="4CCF354F" w14:textId="77777777" w:rsidTr="00F97A40">
        <w:tc>
          <w:tcPr>
            <w:tcW w:w="478" w:type="dxa"/>
          </w:tcPr>
          <w:p w14:paraId="6C473FD7" w14:textId="77777777" w:rsidR="00F97A40" w:rsidRPr="00F94C80" w:rsidRDefault="00F97A40" w:rsidP="00E729C1">
            <w:pPr>
              <w:rPr>
                <w:sz w:val="20"/>
                <w:szCs w:val="20"/>
              </w:rPr>
            </w:pPr>
            <w:r>
              <w:rPr>
                <w:sz w:val="20"/>
                <w:szCs w:val="20"/>
              </w:rPr>
              <w:t>L5</w:t>
            </w:r>
          </w:p>
        </w:tc>
        <w:tc>
          <w:tcPr>
            <w:tcW w:w="7835" w:type="dxa"/>
          </w:tcPr>
          <w:p w14:paraId="04691070" w14:textId="77777777" w:rsidR="00F97A40" w:rsidRPr="00F94C80" w:rsidRDefault="00F97A40" w:rsidP="00E729C1">
            <w:pPr>
              <w:rPr>
                <w:sz w:val="20"/>
                <w:szCs w:val="20"/>
              </w:rPr>
            </w:pPr>
            <w:r>
              <w:rPr>
                <w:rFonts w:cs="Arial"/>
                <w:sz w:val="20"/>
                <w:szCs w:val="20"/>
                <w:lang w:eastAsia="fr-FR"/>
              </w:rPr>
              <w:t>As L4, plus a brief conclusion.</w:t>
            </w:r>
          </w:p>
        </w:tc>
        <w:tc>
          <w:tcPr>
            <w:tcW w:w="549" w:type="dxa"/>
          </w:tcPr>
          <w:p w14:paraId="4DA84E43" w14:textId="77777777" w:rsidR="00F97A40" w:rsidRPr="00F94C80" w:rsidRDefault="00F97A40" w:rsidP="00E729C1">
            <w:pPr>
              <w:rPr>
                <w:sz w:val="20"/>
                <w:szCs w:val="20"/>
              </w:rPr>
            </w:pPr>
            <w:r>
              <w:rPr>
                <w:sz w:val="20"/>
                <w:szCs w:val="20"/>
              </w:rPr>
              <w:t>5</w:t>
            </w:r>
          </w:p>
        </w:tc>
      </w:tr>
      <w:tr w:rsidR="00917F06" w:rsidRPr="00F94C80" w14:paraId="70EE4E18" w14:textId="77777777">
        <w:tc>
          <w:tcPr>
            <w:tcW w:w="8862" w:type="dxa"/>
            <w:gridSpan w:val="3"/>
          </w:tcPr>
          <w:p w14:paraId="443CF0CA" w14:textId="77777777" w:rsidR="00917F06" w:rsidRPr="00F94C80" w:rsidRDefault="00917F06" w:rsidP="00E729C1">
            <w:pPr>
              <w:rPr>
                <w:sz w:val="20"/>
                <w:szCs w:val="20"/>
              </w:rPr>
            </w:pPr>
            <w:r>
              <w:rPr>
                <w:b/>
                <w:sz w:val="20"/>
                <w:szCs w:val="20"/>
              </w:rPr>
              <w:t>Tip</w:t>
            </w:r>
            <w:r>
              <w:rPr>
                <w:sz w:val="20"/>
                <w:szCs w:val="20"/>
              </w:rPr>
              <w:t>: The more specific you can be about the events of the particular year, the better.</w:t>
            </w:r>
          </w:p>
        </w:tc>
      </w:tr>
    </w:tbl>
    <w:p w14:paraId="0136F153" w14:textId="77777777" w:rsidR="00E729C1" w:rsidRDefault="00E729C1">
      <w:pPr>
        <w:rPr>
          <w:sz w:val="20"/>
        </w:rPr>
        <w:sectPr w:rsidR="00E729C1" w:rsidSect="00E90329">
          <w:headerReference w:type="default" r:id="rId7"/>
          <w:footerReference w:type="default" r:id="rId8"/>
          <w:pgSz w:w="12240" w:h="15840"/>
          <w:pgMar w:top="1021" w:right="1797" w:bottom="1021" w:left="1797" w:header="720" w:footer="720" w:gutter="0"/>
          <w:cols w:space="708"/>
          <w:noEndnote/>
          <w:docGrid w:linePitch="326"/>
        </w:sectPr>
      </w:pPr>
    </w:p>
    <w:p w14:paraId="7F3E7C8A" w14:textId="77777777" w:rsidR="00E729C1" w:rsidRDefault="00E729C1">
      <w:pPr>
        <w:rPr>
          <w:b/>
          <w:sz w:val="20"/>
        </w:rPr>
      </w:pPr>
    </w:p>
    <w:p w14:paraId="1B3CC218" w14:textId="77777777" w:rsidR="00E729C1" w:rsidRPr="00511377" w:rsidRDefault="00E729C1" w:rsidP="00E729C1">
      <w:pPr>
        <w:pBdr>
          <w:top w:val="single" w:sz="4" w:space="1" w:color="auto"/>
          <w:left w:val="single" w:sz="4" w:space="4" w:color="auto"/>
          <w:bottom w:val="single" w:sz="4" w:space="1" w:color="auto"/>
          <w:right w:val="single" w:sz="4" w:space="4" w:color="auto"/>
        </w:pBdr>
        <w:shd w:val="clear" w:color="auto" w:fill="FABF8F"/>
        <w:jc w:val="center"/>
        <w:rPr>
          <w:b/>
        </w:rPr>
      </w:pPr>
      <w:r w:rsidRPr="00511377">
        <w:rPr>
          <w:b/>
        </w:rPr>
        <w:t xml:space="preserve">2. “Two Sources </w:t>
      </w:r>
      <w:r w:rsidR="00E23D3E" w:rsidRPr="00511377">
        <w:rPr>
          <w:b/>
        </w:rPr>
        <w:t>c</w:t>
      </w:r>
      <w:r w:rsidRPr="00511377">
        <w:rPr>
          <w:b/>
        </w:rPr>
        <w:t>ompared”</w:t>
      </w:r>
    </w:p>
    <w:p w14:paraId="04EEC9A5" w14:textId="77777777" w:rsidR="00E729C1" w:rsidRDefault="00E729C1">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7570"/>
        <w:gridCol w:w="585"/>
      </w:tblGrid>
      <w:tr w:rsidR="00E729C1" w:rsidRPr="00E23D3E" w14:paraId="15E18A3C" w14:textId="77777777">
        <w:tc>
          <w:tcPr>
            <w:tcW w:w="8862" w:type="dxa"/>
            <w:gridSpan w:val="3"/>
            <w:shd w:val="clear" w:color="auto" w:fill="FFFF99"/>
          </w:tcPr>
          <w:p w14:paraId="57BA77E3" w14:textId="77777777" w:rsidR="00E23D3E" w:rsidRPr="00E23D3E" w:rsidRDefault="00E23D3E" w:rsidP="00E729C1">
            <w:pPr>
              <w:rPr>
                <w:b/>
                <w:bCs/>
                <w:sz w:val="20"/>
              </w:rPr>
            </w:pPr>
            <w:r w:rsidRPr="00E23D3E">
              <w:rPr>
                <w:b/>
                <w:bCs/>
                <w:sz w:val="20"/>
              </w:rPr>
              <w:t xml:space="preserve">How different are these two sources? </w:t>
            </w:r>
          </w:p>
          <w:p w14:paraId="27961B1B" w14:textId="77777777" w:rsidR="00E23D3E" w:rsidRPr="00E23D3E" w:rsidRDefault="00E23D3E" w:rsidP="00E729C1">
            <w:pPr>
              <w:rPr>
                <w:b/>
                <w:bCs/>
                <w:sz w:val="20"/>
              </w:rPr>
            </w:pPr>
            <w:r w:rsidRPr="00E23D3E">
              <w:rPr>
                <w:b/>
                <w:bCs/>
                <w:sz w:val="20"/>
              </w:rPr>
              <w:t>How far do these two sources agree?</w:t>
            </w:r>
          </w:p>
          <w:p w14:paraId="449A93E7" w14:textId="77777777" w:rsidR="00E729C1" w:rsidRPr="00E23D3E" w:rsidRDefault="00E729C1" w:rsidP="00E729C1">
            <w:pPr>
              <w:rPr>
                <w:b/>
                <w:bCs/>
                <w:sz w:val="20"/>
              </w:rPr>
            </w:pPr>
            <w:r w:rsidRPr="00E23D3E">
              <w:rPr>
                <w:b/>
                <w:bCs/>
                <w:sz w:val="20"/>
              </w:rPr>
              <w:t>How similar are the messages of these two sources?</w:t>
            </w:r>
          </w:p>
          <w:p w14:paraId="7928EE7D" w14:textId="77777777" w:rsidR="00E23D3E" w:rsidRPr="00E23D3E" w:rsidRDefault="00E23D3E" w:rsidP="00E729C1">
            <w:pPr>
              <w:rPr>
                <w:b/>
                <w:bCs/>
                <w:sz w:val="20"/>
              </w:rPr>
            </w:pPr>
            <w:r w:rsidRPr="00E23D3E">
              <w:rPr>
                <w:b/>
                <w:bCs/>
                <w:sz w:val="20"/>
              </w:rPr>
              <w:t xml:space="preserve">How far do these two sources have the same message? </w:t>
            </w:r>
          </w:p>
          <w:p w14:paraId="32522EFE" w14:textId="77777777" w:rsidR="00E23D3E" w:rsidRPr="00E23D3E" w:rsidRDefault="00E23D3E" w:rsidP="00E729C1">
            <w:pPr>
              <w:rPr>
                <w:b/>
                <w:bCs/>
                <w:sz w:val="20"/>
              </w:rPr>
            </w:pPr>
            <w:r w:rsidRPr="00E23D3E">
              <w:rPr>
                <w:b/>
                <w:bCs/>
                <w:sz w:val="20"/>
              </w:rPr>
              <w:t>How far would these two cartoonists have agreed with each other?</w:t>
            </w:r>
          </w:p>
        </w:tc>
      </w:tr>
      <w:tr w:rsidR="00E23D3E" w:rsidRPr="00E23D3E" w14:paraId="7F9E09A0" w14:textId="77777777" w:rsidTr="00E23D3E">
        <w:tc>
          <w:tcPr>
            <w:tcW w:w="483" w:type="dxa"/>
            <w:shd w:val="clear" w:color="auto" w:fill="auto"/>
          </w:tcPr>
          <w:p w14:paraId="0880EFF9" w14:textId="77777777" w:rsidR="00E23D3E" w:rsidRPr="00E23D3E" w:rsidRDefault="00E23D3E">
            <w:pPr>
              <w:rPr>
                <w:sz w:val="20"/>
                <w:szCs w:val="20"/>
              </w:rPr>
            </w:pPr>
            <w:r w:rsidRPr="00E23D3E">
              <w:rPr>
                <w:sz w:val="20"/>
                <w:szCs w:val="20"/>
              </w:rPr>
              <w:t>L1</w:t>
            </w:r>
          </w:p>
        </w:tc>
        <w:tc>
          <w:tcPr>
            <w:tcW w:w="7785" w:type="dxa"/>
            <w:shd w:val="clear" w:color="auto" w:fill="auto"/>
          </w:tcPr>
          <w:p w14:paraId="5582E492" w14:textId="77777777" w:rsidR="00E23D3E" w:rsidRPr="00E23D3E" w:rsidRDefault="00E23D3E">
            <w:pPr>
              <w:rPr>
                <w:sz w:val="20"/>
                <w:szCs w:val="20"/>
              </w:rPr>
            </w:pPr>
            <w:r w:rsidRPr="00E23D3E">
              <w:rPr>
                <w:sz w:val="20"/>
                <w:szCs w:val="20"/>
              </w:rPr>
              <w:t>Description / summary of source(s) or unsubstantiated assertions</w:t>
            </w:r>
          </w:p>
        </w:tc>
        <w:tc>
          <w:tcPr>
            <w:tcW w:w="594" w:type="dxa"/>
            <w:shd w:val="clear" w:color="auto" w:fill="auto"/>
          </w:tcPr>
          <w:p w14:paraId="198788F6" w14:textId="77777777" w:rsidR="00E23D3E" w:rsidRPr="00E23D3E" w:rsidRDefault="00E23D3E">
            <w:pPr>
              <w:rPr>
                <w:sz w:val="20"/>
                <w:szCs w:val="20"/>
              </w:rPr>
            </w:pPr>
            <w:r w:rsidRPr="00E23D3E">
              <w:rPr>
                <w:sz w:val="20"/>
                <w:szCs w:val="20"/>
              </w:rPr>
              <w:t>1</w:t>
            </w:r>
          </w:p>
        </w:tc>
      </w:tr>
      <w:tr w:rsidR="00E23D3E" w:rsidRPr="00E23D3E" w14:paraId="4FB78559" w14:textId="77777777" w:rsidTr="00E23D3E">
        <w:tc>
          <w:tcPr>
            <w:tcW w:w="483" w:type="dxa"/>
            <w:shd w:val="clear" w:color="auto" w:fill="auto"/>
          </w:tcPr>
          <w:p w14:paraId="6CE42B2B" w14:textId="77777777" w:rsidR="00E23D3E" w:rsidRPr="00E23D3E" w:rsidRDefault="00E23D3E">
            <w:pPr>
              <w:rPr>
                <w:sz w:val="20"/>
                <w:szCs w:val="20"/>
              </w:rPr>
            </w:pPr>
            <w:r w:rsidRPr="00E23D3E">
              <w:rPr>
                <w:sz w:val="20"/>
                <w:szCs w:val="20"/>
              </w:rPr>
              <w:t>L3</w:t>
            </w:r>
          </w:p>
        </w:tc>
        <w:tc>
          <w:tcPr>
            <w:tcW w:w="7785" w:type="dxa"/>
            <w:shd w:val="clear" w:color="auto" w:fill="auto"/>
          </w:tcPr>
          <w:p w14:paraId="08590E21" w14:textId="77777777" w:rsidR="00E23D3E" w:rsidRPr="00E23D3E" w:rsidRDefault="00E23D3E">
            <w:pPr>
              <w:rPr>
                <w:sz w:val="20"/>
                <w:szCs w:val="20"/>
              </w:rPr>
            </w:pPr>
            <w:r w:rsidRPr="00E23D3E">
              <w:rPr>
                <w:sz w:val="20"/>
                <w:szCs w:val="20"/>
              </w:rPr>
              <w:t>Agreement(s) OR disagreement(s) identified but not backed up with quotes</w:t>
            </w:r>
          </w:p>
        </w:tc>
        <w:tc>
          <w:tcPr>
            <w:tcW w:w="594" w:type="dxa"/>
            <w:shd w:val="clear" w:color="auto" w:fill="auto"/>
          </w:tcPr>
          <w:p w14:paraId="5B7FC50E" w14:textId="77777777" w:rsidR="00E23D3E" w:rsidRPr="00E23D3E" w:rsidRDefault="00E23D3E">
            <w:pPr>
              <w:rPr>
                <w:sz w:val="20"/>
                <w:szCs w:val="20"/>
              </w:rPr>
            </w:pPr>
            <w:r w:rsidRPr="00E23D3E">
              <w:rPr>
                <w:sz w:val="20"/>
                <w:szCs w:val="20"/>
              </w:rPr>
              <w:t>2</w:t>
            </w:r>
          </w:p>
        </w:tc>
      </w:tr>
      <w:tr w:rsidR="00E23D3E" w:rsidRPr="00E23D3E" w14:paraId="354B5A33" w14:textId="77777777" w:rsidTr="00E23D3E">
        <w:tc>
          <w:tcPr>
            <w:tcW w:w="483" w:type="dxa"/>
            <w:shd w:val="clear" w:color="auto" w:fill="auto"/>
          </w:tcPr>
          <w:p w14:paraId="4E838A50" w14:textId="77777777" w:rsidR="00E23D3E" w:rsidRPr="00E23D3E" w:rsidRDefault="00E23D3E">
            <w:pPr>
              <w:rPr>
                <w:sz w:val="20"/>
                <w:szCs w:val="20"/>
              </w:rPr>
            </w:pPr>
            <w:r w:rsidRPr="00E23D3E">
              <w:rPr>
                <w:sz w:val="20"/>
                <w:szCs w:val="20"/>
              </w:rPr>
              <w:t>L3</w:t>
            </w:r>
          </w:p>
        </w:tc>
        <w:tc>
          <w:tcPr>
            <w:tcW w:w="7785" w:type="dxa"/>
            <w:shd w:val="clear" w:color="auto" w:fill="auto"/>
          </w:tcPr>
          <w:p w14:paraId="275DF6E1" w14:textId="77777777" w:rsidR="00E23D3E" w:rsidRPr="00E23D3E" w:rsidRDefault="00E23D3E">
            <w:pPr>
              <w:rPr>
                <w:sz w:val="20"/>
                <w:szCs w:val="20"/>
              </w:rPr>
            </w:pPr>
            <w:r w:rsidRPr="00E23D3E">
              <w:rPr>
                <w:sz w:val="20"/>
                <w:szCs w:val="20"/>
              </w:rPr>
              <w:t>Agreement(s) OR disagreement(s) identified AND backed up with quotes</w:t>
            </w:r>
          </w:p>
        </w:tc>
        <w:tc>
          <w:tcPr>
            <w:tcW w:w="594" w:type="dxa"/>
            <w:shd w:val="clear" w:color="auto" w:fill="auto"/>
          </w:tcPr>
          <w:p w14:paraId="5AD4EB15" w14:textId="77777777" w:rsidR="00E23D3E" w:rsidRPr="00E23D3E" w:rsidRDefault="00E23D3E">
            <w:pPr>
              <w:rPr>
                <w:sz w:val="20"/>
                <w:szCs w:val="20"/>
              </w:rPr>
            </w:pPr>
            <w:r w:rsidRPr="00E23D3E">
              <w:rPr>
                <w:sz w:val="20"/>
                <w:szCs w:val="20"/>
              </w:rPr>
              <w:t>3</w:t>
            </w:r>
          </w:p>
        </w:tc>
      </w:tr>
      <w:tr w:rsidR="00E23D3E" w:rsidRPr="00E23D3E" w14:paraId="470EC2A2" w14:textId="77777777" w:rsidTr="00E23D3E">
        <w:tc>
          <w:tcPr>
            <w:tcW w:w="483" w:type="dxa"/>
            <w:shd w:val="clear" w:color="auto" w:fill="auto"/>
          </w:tcPr>
          <w:p w14:paraId="26D01AA4" w14:textId="77777777" w:rsidR="00E23D3E" w:rsidRPr="00E23D3E" w:rsidRDefault="00E23D3E">
            <w:pPr>
              <w:rPr>
                <w:sz w:val="20"/>
                <w:szCs w:val="20"/>
              </w:rPr>
            </w:pPr>
            <w:r w:rsidRPr="00E23D3E">
              <w:rPr>
                <w:sz w:val="20"/>
                <w:szCs w:val="20"/>
              </w:rPr>
              <w:t>L4</w:t>
            </w:r>
          </w:p>
        </w:tc>
        <w:tc>
          <w:tcPr>
            <w:tcW w:w="7785" w:type="dxa"/>
            <w:shd w:val="clear" w:color="auto" w:fill="auto"/>
          </w:tcPr>
          <w:p w14:paraId="189ABD54" w14:textId="77777777" w:rsidR="00E23D3E" w:rsidRPr="00E23D3E" w:rsidRDefault="00E23D3E">
            <w:pPr>
              <w:rPr>
                <w:sz w:val="20"/>
                <w:szCs w:val="20"/>
              </w:rPr>
            </w:pPr>
            <w:r w:rsidRPr="00E23D3E">
              <w:rPr>
                <w:sz w:val="20"/>
                <w:szCs w:val="20"/>
              </w:rPr>
              <w:t>Agreement(s) AND disagreement(s) identified but not backed up with quotes</w:t>
            </w:r>
          </w:p>
        </w:tc>
        <w:tc>
          <w:tcPr>
            <w:tcW w:w="594" w:type="dxa"/>
            <w:shd w:val="clear" w:color="auto" w:fill="auto"/>
          </w:tcPr>
          <w:p w14:paraId="035DF864" w14:textId="77777777" w:rsidR="00E23D3E" w:rsidRPr="00E23D3E" w:rsidRDefault="00E23D3E">
            <w:pPr>
              <w:rPr>
                <w:sz w:val="20"/>
                <w:szCs w:val="20"/>
              </w:rPr>
            </w:pPr>
            <w:r w:rsidRPr="00E23D3E">
              <w:rPr>
                <w:sz w:val="20"/>
                <w:szCs w:val="20"/>
              </w:rPr>
              <w:t>4</w:t>
            </w:r>
          </w:p>
        </w:tc>
      </w:tr>
      <w:tr w:rsidR="00E23D3E" w:rsidRPr="00E23D3E" w14:paraId="7D2F436A" w14:textId="77777777" w:rsidTr="00E23D3E">
        <w:tc>
          <w:tcPr>
            <w:tcW w:w="483" w:type="dxa"/>
            <w:shd w:val="clear" w:color="auto" w:fill="auto"/>
          </w:tcPr>
          <w:p w14:paraId="1C4DA46F" w14:textId="77777777" w:rsidR="00E23D3E" w:rsidRPr="00E23D3E" w:rsidRDefault="00E23D3E">
            <w:pPr>
              <w:rPr>
                <w:sz w:val="20"/>
                <w:szCs w:val="20"/>
              </w:rPr>
            </w:pPr>
            <w:r w:rsidRPr="00E23D3E">
              <w:rPr>
                <w:sz w:val="20"/>
                <w:szCs w:val="20"/>
              </w:rPr>
              <w:t>L5</w:t>
            </w:r>
          </w:p>
        </w:tc>
        <w:tc>
          <w:tcPr>
            <w:tcW w:w="7785" w:type="dxa"/>
            <w:shd w:val="clear" w:color="auto" w:fill="auto"/>
          </w:tcPr>
          <w:p w14:paraId="69A9F928" w14:textId="77777777" w:rsidR="00E23D3E" w:rsidRPr="00E23D3E" w:rsidRDefault="00E23D3E">
            <w:pPr>
              <w:rPr>
                <w:sz w:val="20"/>
                <w:szCs w:val="20"/>
              </w:rPr>
            </w:pPr>
            <w:r w:rsidRPr="00E23D3E">
              <w:rPr>
                <w:sz w:val="20"/>
                <w:szCs w:val="20"/>
              </w:rPr>
              <w:t>Agreement(s) AND disagreement(s) identified AND backed up with quotes</w:t>
            </w:r>
          </w:p>
        </w:tc>
        <w:tc>
          <w:tcPr>
            <w:tcW w:w="594" w:type="dxa"/>
            <w:shd w:val="clear" w:color="auto" w:fill="auto"/>
          </w:tcPr>
          <w:p w14:paraId="38C874A2" w14:textId="77777777" w:rsidR="00E23D3E" w:rsidRPr="00E23D3E" w:rsidRDefault="00E23D3E">
            <w:pPr>
              <w:rPr>
                <w:sz w:val="20"/>
                <w:szCs w:val="20"/>
              </w:rPr>
            </w:pPr>
            <w:r w:rsidRPr="00E23D3E">
              <w:rPr>
                <w:sz w:val="20"/>
                <w:szCs w:val="20"/>
              </w:rPr>
              <w:t>5</w:t>
            </w:r>
          </w:p>
        </w:tc>
      </w:tr>
    </w:tbl>
    <w:p w14:paraId="680A20C7" w14:textId="77777777" w:rsidR="00E729C1" w:rsidRPr="00F94C80" w:rsidRDefault="00E729C1">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7570"/>
        <w:gridCol w:w="585"/>
      </w:tblGrid>
      <w:tr w:rsidR="00E729C1" w:rsidRPr="009069A7" w14:paraId="32DF3624" w14:textId="77777777">
        <w:tc>
          <w:tcPr>
            <w:tcW w:w="8862" w:type="dxa"/>
            <w:gridSpan w:val="3"/>
            <w:shd w:val="clear" w:color="auto" w:fill="FFFF99"/>
          </w:tcPr>
          <w:p w14:paraId="6798677B" w14:textId="77777777" w:rsidR="00E729C1" w:rsidRDefault="00E729C1" w:rsidP="00E729C1">
            <w:pPr>
              <w:rPr>
                <w:b/>
                <w:sz w:val="20"/>
              </w:rPr>
            </w:pPr>
            <w:r w:rsidRPr="009069A7">
              <w:rPr>
                <w:b/>
                <w:sz w:val="20"/>
              </w:rPr>
              <w:t xml:space="preserve">Does </w:t>
            </w:r>
            <w:r w:rsidR="00E23D3E">
              <w:rPr>
                <w:b/>
                <w:sz w:val="20"/>
              </w:rPr>
              <w:t>Source A</w:t>
            </w:r>
            <w:r w:rsidRPr="009069A7">
              <w:rPr>
                <w:b/>
                <w:sz w:val="20"/>
              </w:rPr>
              <w:t xml:space="preserve"> </w:t>
            </w:r>
            <w:r w:rsidR="00E23D3E">
              <w:rPr>
                <w:b/>
                <w:sz w:val="20"/>
              </w:rPr>
              <w:t>prove</w:t>
            </w:r>
            <w:r w:rsidRPr="009069A7">
              <w:rPr>
                <w:b/>
                <w:sz w:val="20"/>
              </w:rPr>
              <w:t xml:space="preserve"> that </w:t>
            </w:r>
            <w:r w:rsidR="00675202">
              <w:rPr>
                <w:b/>
                <w:sz w:val="20"/>
              </w:rPr>
              <w:t xml:space="preserve">the </w:t>
            </w:r>
            <w:r w:rsidR="00E23D3E">
              <w:rPr>
                <w:b/>
                <w:sz w:val="20"/>
              </w:rPr>
              <w:t>S</w:t>
            </w:r>
            <w:r w:rsidR="00675202">
              <w:rPr>
                <w:b/>
                <w:sz w:val="20"/>
              </w:rPr>
              <w:t>ource</w:t>
            </w:r>
            <w:r w:rsidR="00E23D3E">
              <w:rPr>
                <w:b/>
                <w:sz w:val="20"/>
              </w:rPr>
              <w:t xml:space="preserve"> B</w:t>
            </w:r>
            <w:r w:rsidR="00675202">
              <w:rPr>
                <w:b/>
                <w:sz w:val="20"/>
              </w:rPr>
              <w:t xml:space="preserve"> </w:t>
            </w:r>
            <w:r w:rsidRPr="009069A7">
              <w:rPr>
                <w:b/>
                <w:sz w:val="20"/>
              </w:rPr>
              <w:t xml:space="preserve">is </w:t>
            </w:r>
            <w:r w:rsidR="00E23D3E">
              <w:rPr>
                <w:b/>
                <w:sz w:val="20"/>
              </w:rPr>
              <w:t>wrong?</w:t>
            </w:r>
          </w:p>
          <w:p w14:paraId="5CC6B6D1" w14:textId="77777777" w:rsidR="00E23D3E" w:rsidRDefault="00E23D3E" w:rsidP="00E729C1">
            <w:pPr>
              <w:rPr>
                <w:b/>
                <w:sz w:val="20"/>
              </w:rPr>
            </w:pPr>
            <w:r>
              <w:rPr>
                <w:b/>
                <w:sz w:val="20"/>
              </w:rPr>
              <w:t>After reading Source A, are you surprised by Source B?</w:t>
            </w:r>
          </w:p>
          <w:p w14:paraId="4E6067A9" w14:textId="77777777" w:rsidR="009B2DF6" w:rsidRDefault="009B2DF6" w:rsidP="009B2DF6">
            <w:pPr>
              <w:rPr>
                <w:b/>
                <w:sz w:val="20"/>
              </w:rPr>
            </w:pPr>
            <w:r w:rsidRPr="00A01339">
              <w:rPr>
                <w:b/>
                <w:sz w:val="20"/>
              </w:rPr>
              <w:t xml:space="preserve">Do these </w:t>
            </w:r>
            <w:r>
              <w:rPr>
                <w:b/>
                <w:sz w:val="20"/>
              </w:rPr>
              <w:t xml:space="preserve">two </w:t>
            </w:r>
            <w:r w:rsidRPr="00A01339">
              <w:rPr>
                <w:b/>
                <w:sz w:val="20"/>
              </w:rPr>
              <w:t>sources show that the author changed his mind?</w:t>
            </w:r>
          </w:p>
          <w:p w14:paraId="6375A246" w14:textId="77777777" w:rsidR="009B2DF6" w:rsidRPr="009069A7" w:rsidRDefault="009B2DF6" w:rsidP="009B2DF6">
            <w:pPr>
              <w:rPr>
                <w:b/>
                <w:sz w:val="20"/>
              </w:rPr>
            </w:pPr>
            <w:r>
              <w:rPr>
                <w:b/>
                <w:sz w:val="20"/>
              </w:rPr>
              <w:t>Does the second source prove that the author was lying in the first source?</w:t>
            </w:r>
          </w:p>
        </w:tc>
      </w:tr>
      <w:tr w:rsidR="00150C2D" w:rsidRPr="00F94C80" w14:paraId="6754FA03" w14:textId="77777777">
        <w:tc>
          <w:tcPr>
            <w:tcW w:w="483" w:type="dxa"/>
          </w:tcPr>
          <w:p w14:paraId="382CCD55" w14:textId="77777777" w:rsidR="00150C2D" w:rsidRPr="00F94C80" w:rsidRDefault="00150C2D">
            <w:pPr>
              <w:rPr>
                <w:sz w:val="20"/>
              </w:rPr>
            </w:pPr>
            <w:r w:rsidRPr="00F94C80">
              <w:rPr>
                <w:sz w:val="20"/>
              </w:rPr>
              <w:t>L</w:t>
            </w:r>
            <w:r w:rsidR="00675202">
              <w:rPr>
                <w:sz w:val="20"/>
              </w:rPr>
              <w:t>1</w:t>
            </w:r>
          </w:p>
        </w:tc>
        <w:tc>
          <w:tcPr>
            <w:tcW w:w="7785" w:type="dxa"/>
          </w:tcPr>
          <w:p w14:paraId="29CE0FF2" w14:textId="77777777" w:rsidR="00150C2D" w:rsidRPr="00F94C80" w:rsidRDefault="00150C2D">
            <w:pPr>
              <w:rPr>
                <w:sz w:val="20"/>
              </w:rPr>
            </w:pPr>
            <w:r w:rsidRPr="00F97A40">
              <w:rPr>
                <w:rFonts w:cs="Arial"/>
                <w:b/>
                <w:bCs/>
                <w:sz w:val="20"/>
                <w:szCs w:val="20"/>
                <w:lang w:eastAsia="fr-FR"/>
              </w:rPr>
              <w:t>One-sided</w:t>
            </w:r>
            <w:r>
              <w:rPr>
                <w:rFonts w:cs="Arial"/>
                <w:sz w:val="20"/>
                <w:szCs w:val="20"/>
                <w:lang w:eastAsia="fr-FR"/>
              </w:rPr>
              <w:t xml:space="preserve"> answer: </w:t>
            </w:r>
            <w:r w:rsidR="00675202">
              <w:rPr>
                <w:rFonts w:cs="Arial"/>
                <w:sz w:val="20"/>
                <w:szCs w:val="20"/>
                <w:lang w:eastAsia="fr-FR"/>
              </w:rPr>
              <w:t xml:space="preserve">answers based on </w:t>
            </w:r>
            <w:r w:rsidR="00675202" w:rsidRPr="00675202">
              <w:rPr>
                <w:rFonts w:cs="Arial"/>
                <w:b/>
                <w:bCs/>
                <w:sz w:val="20"/>
                <w:szCs w:val="20"/>
                <w:lang w:eastAsia="fr-FR"/>
              </w:rPr>
              <w:t>EITHER</w:t>
            </w:r>
            <w:r w:rsidR="00675202">
              <w:rPr>
                <w:rFonts w:cs="Arial"/>
                <w:sz w:val="20"/>
                <w:szCs w:val="20"/>
                <w:lang w:eastAsia="fr-FR"/>
              </w:rPr>
              <w:t xml:space="preserve"> content (“yes, because the first source says something different…”) </w:t>
            </w:r>
            <w:r w:rsidR="00675202" w:rsidRPr="00675202">
              <w:rPr>
                <w:rFonts w:cs="Arial"/>
                <w:b/>
                <w:bCs/>
                <w:sz w:val="20"/>
                <w:szCs w:val="20"/>
                <w:lang w:eastAsia="fr-FR"/>
              </w:rPr>
              <w:t>OR</w:t>
            </w:r>
            <w:r w:rsidR="00675202">
              <w:rPr>
                <w:rFonts w:cs="Arial"/>
                <w:sz w:val="20"/>
                <w:szCs w:val="20"/>
                <w:lang w:eastAsia="fr-FR"/>
              </w:rPr>
              <w:t xml:space="preserve"> provenance (“yes, because the first source is more reliable…”)</w:t>
            </w:r>
          </w:p>
        </w:tc>
        <w:tc>
          <w:tcPr>
            <w:tcW w:w="594" w:type="dxa"/>
          </w:tcPr>
          <w:p w14:paraId="61467720" w14:textId="77777777" w:rsidR="00150C2D" w:rsidRPr="00F94C80" w:rsidRDefault="00150C2D">
            <w:pPr>
              <w:rPr>
                <w:sz w:val="20"/>
              </w:rPr>
            </w:pPr>
            <w:r>
              <w:rPr>
                <w:sz w:val="20"/>
                <w:szCs w:val="20"/>
              </w:rPr>
              <w:t>1</w:t>
            </w:r>
          </w:p>
        </w:tc>
      </w:tr>
      <w:tr w:rsidR="00150C2D" w:rsidRPr="00F94C80" w14:paraId="698E51AD" w14:textId="77777777">
        <w:tc>
          <w:tcPr>
            <w:tcW w:w="483" w:type="dxa"/>
          </w:tcPr>
          <w:p w14:paraId="42083ACD" w14:textId="77777777" w:rsidR="00150C2D" w:rsidRPr="00F94C80" w:rsidRDefault="00150C2D">
            <w:pPr>
              <w:rPr>
                <w:sz w:val="20"/>
              </w:rPr>
            </w:pPr>
            <w:r w:rsidRPr="00F94C80">
              <w:rPr>
                <w:sz w:val="20"/>
              </w:rPr>
              <w:t>L</w:t>
            </w:r>
            <w:r w:rsidR="00675202">
              <w:rPr>
                <w:sz w:val="20"/>
              </w:rPr>
              <w:t>2</w:t>
            </w:r>
          </w:p>
        </w:tc>
        <w:tc>
          <w:tcPr>
            <w:tcW w:w="7785" w:type="dxa"/>
          </w:tcPr>
          <w:p w14:paraId="50C4B206" w14:textId="77777777" w:rsidR="00150C2D" w:rsidRPr="00F94C80" w:rsidRDefault="00675202">
            <w:pPr>
              <w:rPr>
                <w:sz w:val="20"/>
              </w:rPr>
            </w:pPr>
            <w:r w:rsidRPr="00F97A40">
              <w:rPr>
                <w:rFonts w:cs="Arial"/>
                <w:b/>
                <w:bCs/>
                <w:sz w:val="20"/>
                <w:szCs w:val="20"/>
                <w:lang w:eastAsia="fr-FR"/>
              </w:rPr>
              <w:t>One-sided</w:t>
            </w:r>
            <w:r>
              <w:rPr>
                <w:rFonts w:cs="Arial"/>
                <w:sz w:val="20"/>
                <w:szCs w:val="20"/>
                <w:lang w:eastAsia="fr-FR"/>
              </w:rPr>
              <w:t xml:space="preserve"> answer: answers based on </w:t>
            </w:r>
            <w:r w:rsidRPr="00675202">
              <w:rPr>
                <w:rFonts w:cs="Arial"/>
                <w:b/>
                <w:bCs/>
                <w:sz w:val="20"/>
                <w:szCs w:val="20"/>
                <w:lang w:eastAsia="fr-FR"/>
              </w:rPr>
              <w:t>BOTH</w:t>
            </w:r>
            <w:r>
              <w:rPr>
                <w:rFonts w:cs="Arial"/>
                <w:sz w:val="20"/>
                <w:szCs w:val="20"/>
                <w:lang w:eastAsia="fr-FR"/>
              </w:rPr>
              <w:t xml:space="preserve"> content (“yes, because the first source says something different…”) </w:t>
            </w:r>
            <w:r w:rsidRPr="00675202">
              <w:rPr>
                <w:rFonts w:cs="Arial"/>
                <w:b/>
                <w:bCs/>
                <w:sz w:val="20"/>
                <w:szCs w:val="20"/>
                <w:lang w:eastAsia="fr-FR"/>
              </w:rPr>
              <w:t>AND</w:t>
            </w:r>
            <w:r>
              <w:rPr>
                <w:rFonts w:cs="Arial"/>
                <w:sz w:val="20"/>
                <w:szCs w:val="20"/>
                <w:lang w:eastAsia="fr-FR"/>
              </w:rPr>
              <w:t xml:space="preserve"> provenance (“yes, because the first source is more reliable…”)</w:t>
            </w:r>
          </w:p>
        </w:tc>
        <w:tc>
          <w:tcPr>
            <w:tcW w:w="594" w:type="dxa"/>
          </w:tcPr>
          <w:p w14:paraId="24EE6B12" w14:textId="77777777" w:rsidR="00150C2D" w:rsidRPr="00F94C80" w:rsidRDefault="00675202">
            <w:pPr>
              <w:rPr>
                <w:sz w:val="20"/>
              </w:rPr>
            </w:pPr>
            <w:r>
              <w:rPr>
                <w:sz w:val="20"/>
              </w:rPr>
              <w:t>2</w:t>
            </w:r>
          </w:p>
        </w:tc>
      </w:tr>
      <w:tr w:rsidR="00675202" w:rsidRPr="00F94C80" w14:paraId="6DED7052" w14:textId="77777777">
        <w:tc>
          <w:tcPr>
            <w:tcW w:w="483" w:type="dxa"/>
          </w:tcPr>
          <w:p w14:paraId="13E04646" w14:textId="77777777" w:rsidR="00675202" w:rsidRPr="00F94C80" w:rsidRDefault="00675202" w:rsidP="00675202">
            <w:pPr>
              <w:rPr>
                <w:sz w:val="20"/>
              </w:rPr>
            </w:pPr>
            <w:r w:rsidRPr="00F94C80">
              <w:rPr>
                <w:sz w:val="20"/>
              </w:rPr>
              <w:t>L</w:t>
            </w:r>
            <w:r>
              <w:rPr>
                <w:sz w:val="20"/>
              </w:rPr>
              <w:t>3</w:t>
            </w:r>
          </w:p>
        </w:tc>
        <w:tc>
          <w:tcPr>
            <w:tcW w:w="7785" w:type="dxa"/>
          </w:tcPr>
          <w:p w14:paraId="1DF4988A" w14:textId="77777777" w:rsidR="00675202" w:rsidRPr="00F94C80" w:rsidRDefault="00675202" w:rsidP="00675202">
            <w:pPr>
              <w:rPr>
                <w:sz w:val="20"/>
              </w:rPr>
            </w:pPr>
            <w:r>
              <w:rPr>
                <w:rFonts w:cs="Arial"/>
                <w:b/>
                <w:bCs/>
                <w:sz w:val="20"/>
                <w:szCs w:val="20"/>
                <w:lang w:eastAsia="fr-FR"/>
              </w:rPr>
              <w:t>Two</w:t>
            </w:r>
            <w:r w:rsidRPr="00F97A40">
              <w:rPr>
                <w:rFonts w:cs="Arial"/>
                <w:b/>
                <w:bCs/>
                <w:sz w:val="20"/>
                <w:szCs w:val="20"/>
                <w:lang w:eastAsia="fr-FR"/>
              </w:rPr>
              <w:t>-sided</w:t>
            </w:r>
            <w:r>
              <w:rPr>
                <w:rFonts w:cs="Arial"/>
                <w:sz w:val="20"/>
                <w:szCs w:val="20"/>
                <w:lang w:eastAsia="fr-FR"/>
              </w:rPr>
              <w:t xml:space="preserve"> answer: answers based on </w:t>
            </w:r>
            <w:r w:rsidRPr="00675202">
              <w:rPr>
                <w:rFonts w:cs="Arial"/>
                <w:b/>
                <w:bCs/>
                <w:sz w:val="20"/>
                <w:szCs w:val="20"/>
                <w:lang w:eastAsia="fr-FR"/>
              </w:rPr>
              <w:t>EITHER</w:t>
            </w:r>
            <w:r>
              <w:rPr>
                <w:rFonts w:cs="Arial"/>
                <w:sz w:val="20"/>
                <w:szCs w:val="20"/>
                <w:lang w:eastAsia="fr-FR"/>
              </w:rPr>
              <w:t xml:space="preserve"> content (“yes, because the first source says something different…but in some ways they also say similar things…”) </w:t>
            </w:r>
            <w:r w:rsidRPr="00675202">
              <w:rPr>
                <w:rFonts w:cs="Arial"/>
                <w:b/>
                <w:bCs/>
                <w:sz w:val="20"/>
                <w:szCs w:val="20"/>
                <w:lang w:eastAsia="fr-FR"/>
              </w:rPr>
              <w:t>OR</w:t>
            </w:r>
            <w:r>
              <w:rPr>
                <w:rFonts w:cs="Arial"/>
                <w:sz w:val="20"/>
                <w:szCs w:val="20"/>
                <w:lang w:eastAsia="fr-FR"/>
              </w:rPr>
              <w:t xml:space="preserve"> provenance (“in some ways yes, because the first source is more reliable…but on the other hand in some ways the second source is more reliable…”)</w:t>
            </w:r>
          </w:p>
        </w:tc>
        <w:tc>
          <w:tcPr>
            <w:tcW w:w="594" w:type="dxa"/>
          </w:tcPr>
          <w:p w14:paraId="4B8CA6F2" w14:textId="77777777" w:rsidR="00675202" w:rsidRPr="00F94C80" w:rsidRDefault="00675202" w:rsidP="00675202">
            <w:pPr>
              <w:rPr>
                <w:sz w:val="20"/>
              </w:rPr>
            </w:pPr>
            <w:r>
              <w:rPr>
                <w:sz w:val="20"/>
              </w:rPr>
              <w:t>3</w:t>
            </w:r>
          </w:p>
        </w:tc>
      </w:tr>
      <w:tr w:rsidR="00675202" w:rsidRPr="00F94C80" w14:paraId="58BDA9AA" w14:textId="77777777">
        <w:tc>
          <w:tcPr>
            <w:tcW w:w="483" w:type="dxa"/>
          </w:tcPr>
          <w:p w14:paraId="48FAF4E5" w14:textId="77777777" w:rsidR="00675202" w:rsidRPr="00F94C80" w:rsidRDefault="00675202" w:rsidP="00675202">
            <w:pPr>
              <w:rPr>
                <w:sz w:val="20"/>
              </w:rPr>
            </w:pPr>
            <w:r>
              <w:rPr>
                <w:sz w:val="20"/>
              </w:rPr>
              <w:t>L4</w:t>
            </w:r>
          </w:p>
        </w:tc>
        <w:tc>
          <w:tcPr>
            <w:tcW w:w="7785" w:type="dxa"/>
          </w:tcPr>
          <w:p w14:paraId="5E91DFD0" w14:textId="018E7517" w:rsidR="00675202" w:rsidRPr="00F94C80" w:rsidRDefault="00675202" w:rsidP="00675202">
            <w:pPr>
              <w:rPr>
                <w:sz w:val="20"/>
              </w:rPr>
            </w:pPr>
            <w:r>
              <w:rPr>
                <w:rFonts w:cs="Arial"/>
                <w:b/>
                <w:bCs/>
                <w:sz w:val="20"/>
                <w:szCs w:val="20"/>
                <w:lang w:eastAsia="fr-FR"/>
              </w:rPr>
              <w:t>Two</w:t>
            </w:r>
            <w:r w:rsidRPr="00F97A40">
              <w:rPr>
                <w:rFonts w:cs="Arial"/>
                <w:b/>
                <w:bCs/>
                <w:sz w:val="20"/>
                <w:szCs w:val="20"/>
                <w:lang w:eastAsia="fr-FR"/>
              </w:rPr>
              <w:t>-sided</w:t>
            </w:r>
            <w:r>
              <w:rPr>
                <w:rFonts w:cs="Arial"/>
                <w:sz w:val="20"/>
                <w:szCs w:val="20"/>
                <w:lang w:eastAsia="fr-FR"/>
              </w:rPr>
              <w:t xml:space="preserve"> answer: answers based on </w:t>
            </w:r>
            <w:r w:rsidRPr="00675202">
              <w:rPr>
                <w:rFonts w:cs="Arial"/>
                <w:b/>
                <w:bCs/>
                <w:sz w:val="20"/>
                <w:szCs w:val="20"/>
                <w:lang w:eastAsia="fr-FR"/>
              </w:rPr>
              <w:t>BOTH</w:t>
            </w:r>
            <w:r>
              <w:rPr>
                <w:rFonts w:cs="Arial"/>
                <w:sz w:val="20"/>
                <w:szCs w:val="20"/>
                <w:lang w:eastAsia="fr-FR"/>
              </w:rPr>
              <w:t xml:space="preserve"> content (“At face value yes, because the </w:t>
            </w:r>
            <w:r w:rsidR="00E62A1C">
              <w:rPr>
                <w:rFonts w:cs="Arial"/>
                <w:sz w:val="20"/>
                <w:szCs w:val="20"/>
                <w:lang w:eastAsia="fr-FR"/>
              </w:rPr>
              <w:t>sources say rather</w:t>
            </w:r>
            <w:r>
              <w:rPr>
                <w:rFonts w:cs="Arial"/>
                <w:sz w:val="20"/>
                <w:szCs w:val="20"/>
                <w:lang w:eastAsia="fr-FR"/>
              </w:rPr>
              <w:t xml:space="preserve"> different</w:t>
            </w:r>
            <w:r w:rsidR="00E62A1C">
              <w:rPr>
                <w:rFonts w:cs="Arial"/>
                <w:sz w:val="20"/>
                <w:szCs w:val="20"/>
                <w:lang w:eastAsia="fr-FR"/>
              </w:rPr>
              <w:t xml:space="preserve"> things</w:t>
            </w:r>
            <w:r>
              <w:rPr>
                <w:rFonts w:cs="Arial"/>
                <w:sz w:val="20"/>
                <w:szCs w:val="20"/>
                <w:lang w:eastAsia="fr-FR"/>
              </w:rPr>
              <w:t xml:space="preserve">…”) </w:t>
            </w:r>
            <w:r w:rsidRPr="00675202">
              <w:rPr>
                <w:rFonts w:cs="Arial"/>
                <w:b/>
                <w:bCs/>
                <w:sz w:val="20"/>
                <w:szCs w:val="20"/>
                <w:lang w:eastAsia="fr-FR"/>
              </w:rPr>
              <w:t>AND</w:t>
            </w:r>
            <w:r>
              <w:rPr>
                <w:rFonts w:cs="Arial"/>
                <w:sz w:val="20"/>
                <w:szCs w:val="20"/>
                <w:lang w:eastAsia="fr-FR"/>
              </w:rPr>
              <w:t xml:space="preserve"> provenance (“however, these differences can be explained by the different circumstances in which they were produced…”)</w:t>
            </w:r>
          </w:p>
        </w:tc>
        <w:tc>
          <w:tcPr>
            <w:tcW w:w="594" w:type="dxa"/>
          </w:tcPr>
          <w:p w14:paraId="1D441A9D" w14:textId="77777777" w:rsidR="00675202" w:rsidRPr="00F94C80" w:rsidRDefault="00675202" w:rsidP="00675202">
            <w:pPr>
              <w:rPr>
                <w:sz w:val="20"/>
              </w:rPr>
            </w:pPr>
            <w:r>
              <w:rPr>
                <w:sz w:val="20"/>
              </w:rPr>
              <w:t>4</w:t>
            </w:r>
          </w:p>
        </w:tc>
      </w:tr>
      <w:tr w:rsidR="00675202" w:rsidRPr="00F94C80" w14:paraId="0199C293" w14:textId="77777777">
        <w:tc>
          <w:tcPr>
            <w:tcW w:w="483" w:type="dxa"/>
          </w:tcPr>
          <w:p w14:paraId="7F22B42C" w14:textId="77777777" w:rsidR="00675202" w:rsidRPr="00F94C80" w:rsidRDefault="00675202" w:rsidP="00675202">
            <w:pPr>
              <w:rPr>
                <w:sz w:val="20"/>
              </w:rPr>
            </w:pPr>
            <w:r>
              <w:rPr>
                <w:sz w:val="20"/>
              </w:rPr>
              <w:t>L5</w:t>
            </w:r>
          </w:p>
        </w:tc>
        <w:tc>
          <w:tcPr>
            <w:tcW w:w="7785" w:type="dxa"/>
          </w:tcPr>
          <w:p w14:paraId="7166FEE2" w14:textId="07F4A728" w:rsidR="00675202" w:rsidRPr="00F94C80" w:rsidRDefault="00675202" w:rsidP="00675202">
            <w:pPr>
              <w:rPr>
                <w:sz w:val="20"/>
              </w:rPr>
            </w:pPr>
            <w:r w:rsidRPr="00F94C80">
              <w:rPr>
                <w:sz w:val="20"/>
              </w:rPr>
              <w:t>As L4, but with conclusion on</w:t>
            </w:r>
            <w:r>
              <w:rPr>
                <w:sz w:val="20"/>
              </w:rPr>
              <w:t xml:space="preserve"> “how far” (</w:t>
            </w:r>
            <w:r w:rsidR="00E62A1C">
              <w:rPr>
                <w:sz w:val="20"/>
              </w:rPr>
              <w:t xml:space="preserve">e.g. </w:t>
            </w:r>
            <w:r>
              <w:rPr>
                <w:sz w:val="20"/>
              </w:rPr>
              <w:t>“in conclusion, superficially it appears that the second source is unreliable by comparing differences in their content, but these differences can be explained through reference to their provenance”).</w:t>
            </w:r>
          </w:p>
        </w:tc>
        <w:tc>
          <w:tcPr>
            <w:tcW w:w="594" w:type="dxa"/>
          </w:tcPr>
          <w:p w14:paraId="174D0A88" w14:textId="77777777" w:rsidR="00675202" w:rsidRPr="00F94C80" w:rsidRDefault="00675202" w:rsidP="00675202">
            <w:pPr>
              <w:rPr>
                <w:sz w:val="20"/>
              </w:rPr>
            </w:pPr>
            <w:r>
              <w:rPr>
                <w:sz w:val="20"/>
              </w:rPr>
              <w:t>5</w:t>
            </w:r>
          </w:p>
        </w:tc>
      </w:tr>
    </w:tbl>
    <w:p w14:paraId="23108544" w14:textId="77777777" w:rsidR="00E729C1" w:rsidRDefault="00E729C1" w:rsidP="00E729C1">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7570"/>
        <w:gridCol w:w="585"/>
      </w:tblGrid>
      <w:tr w:rsidR="00675202" w:rsidRPr="009069A7" w14:paraId="24AB0785" w14:textId="77777777">
        <w:tc>
          <w:tcPr>
            <w:tcW w:w="8862" w:type="dxa"/>
            <w:gridSpan w:val="3"/>
            <w:shd w:val="clear" w:color="auto" w:fill="FFFF99"/>
          </w:tcPr>
          <w:p w14:paraId="4BD54925" w14:textId="77777777" w:rsidR="00675202" w:rsidRDefault="00675202">
            <w:pPr>
              <w:rPr>
                <w:b/>
                <w:sz w:val="20"/>
              </w:rPr>
            </w:pPr>
            <w:r>
              <w:rPr>
                <w:b/>
                <w:sz w:val="20"/>
              </w:rPr>
              <w:t>Which of these two sources is more reliable?</w:t>
            </w:r>
          </w:p>
          <w:p w14:paraId="5063EDEA" w14:textId="77777777" w:rsidR="009B2DF6" w:rsidRPr="009069A7" w:rsidRDefault="00D5451B">
            <w:pPr>
              <w:rPr>
                <w:b/>
                <w:sz w:val="20"/>
              </w:rPr>
            </w:pPr>
            <w:r w:rsidRPr="00AC6A9D">
              <w:rPr>
                <w:b/>
                <w:sz w:val="20"/>
              </w:rPr>
              <w:t xml:space="preserve">Which of these sources provides the more accurate view of </w:t>
            </w:r>
            <w:r>
              <w:rPr>
                <w:b/>
                <w:sz w:val="20"/>
              </w:rPr>
              <w:t>…?</w:t>
            </w:r>
          </w:p>
        </w:tc>
      </w:tr>
      <w:tr w:rsidR="00675202" w:rsidRPr="00F94C80" w14:paraId="62E7FAF0" w14:textId="77777777">
        <w:tc>
          <w:tcPr>
            <w:tcW w:w="483" w:type="dxa"/>
          </w:tcPr>
          <w:p w14:paraId="504C472B" w14:textId="77777777" w:rsidR="00675202" w:rsidRPr="00F94C80" w:rsidRDefault="00675202">
            <w:pPr>
              <w:rPr>
                <w:sz w:val="20"/>
              </w:rPr>
            </w:pPr>
            <w:r w:rsidRPr="00F94C80">
              <w:rPr>
                <w:sz w:val="20"/>
              </w:rPr>
              <w:t>L</w:t>
            </w:r>
            <w:r>
              <w:rPr>
                <w:sz w:val="20"/>
              </w:rPr>
              <w:t>1</w:t>
            </w:r>
          </w:p>
        </w:tc>
        <w:tc>
          <w:tcPr>
            <w:tcW w:w="7785" w:type="dxa"/>
          </w:tcPr>
          <w:p w14:paraId="19530BE6" w14:textId="77777777" w:rsidR="00675202" w:rsidRPr="00F94C80" w:rsidRDefault="00675202">
            <w:pPr>
              <w:rPr>
                <w:sz w:val="20"/>
              </w:rPr>
            </w:pPr>
            <w:r w:rsidRPr="00F97A40">
              <w:rPr>
                <w:rFonts w:cs="Arial"/>
                <w:b/>
                <w:bCs/>
                <w:sz w:val="20"/>
                <w:szCs w:val="20"/>
                <w:lang w:eastAsia="fr-FR"/>
              </w:rPr>
              <w:t>One-sided</w:t>
            </w:r>
            <w:r>
              <w:rPr>
                <w:rFonts w:cs="Arial"/>
                <w:sz w:val="20"/>
                <w:szCs w:val="20"/>
                <w:lang w:eastAsia="fr-FR"/>
              </w:rPr>
              <w:t xml:space="preserve"> answer: answers based on </w:t>
            </w:r>
            <w:r w:rsidRPr="00675202">
              <w:rPr>
                <w:rFonts w:cs="Arial"/>
                <w:b/>
                <w:bCs/>
                <w:sz w:val="20"/>
                <w:szCs w:val="20"/>
                <w:lang w:eastAsia="fr-FR"/>
              </w:rPr>
              <w:t>EITHER</w:t>
            </w:r>
            <w:r>
              <w:rPr>
                <w:rFonts w:cs="Arial"/>
                <w:sz w:val="20"/>
                <w:szCs w:val="20"/>
                <w:lang w:eastAsia="fr-FR"/>
              </w:rPr>
              <w:t xml:space="preserve"> content (“</w:t>
            </w:r>
            <w:r w:rsidR="00D5451B">
              <w:rPr>
                <w:rFonts w:cs="Arial"/>
                <w:sz w:val="20"/>
                <w:szCs w:val="20"/>
                <w:lang w:eastAsia="fr-FR"/>
              </w:rPr>
              <w:t>T</w:t>
            </w:r>
            <w:r>
              <w:rPr>
                <w:rFonts w:cs="Arial"/>
                <w:sz w:val="20"/>
                <w:szCs w:val="20"/>
                <w:lang w:eastAsia="fr-FR"/>
              </w:rPr>
              <w:t xml:space="preserve">he first </w:t>
            </w:r>
            <w:r w:rsidR="00D5451B">
              <w:rPr>
                <w:rFonts w:cs="Arial"/>
                <w:sz w:val="20"/>
                <w:szCs w:val="20"/>
                <w:lang w:eastAsia="fr-FR"/>
              </w:rPr>
              <w:t>source is less reliable, because other sources show it is not giving the full story…”</w:t>
            </w:r>
            <w:r>
              <w:rPr>
                <w:rFonts w:cs="Arial"/>
                <w:sz w:val="20"/>
                <w:szCs w:val="20"/>
                <w:lang w:eastAsia="fr-FR"/>
              </w:rPr>
              <w:t xml:space="preserve">) </w:t>
            </w:r>
            <w:r w:rsidRPr="00675202">
              <w:rPr>
                <w:rFonts w:cs="Arial"/>
                <w:b/>
                <w:bCs/>
                <w:sz w:val="20"/>
                <w:szCs w:val="20"/>
                <w:lang w:eastAsia="fr-FR"/>
              </w:rPr>
              <w:t>OR</w:t>
            </w:r>
            <w:r>
              <w:rPr>
                <w:rFonts w:cs="Arial"/>
                <w:sz w:val="20"/>
                <w:szCs w:val="20"/>
                <w:lang w:eastAsia="fr-FR"/>
              </w:rPr>
              <w:t xml:space="preserve"> provenance (“</w:t>
            </w:r>
            <w:r w:rsidR="00D5451B">
              <w:rPr>
                <w:rFonts w:cs="Arial"/>
                <w:sz w:val="20"/>
                <w:szCs w:val="20"/>
                <w:lang w:eastAsia="fr-FR"/>
              </w:rPr>
              <w:t>The first source is less reliable, because it comes from an untrustworthy author…”)</w:t>
            </w:r>
          </w:p>
        </w:tc>
        <w:tc>
          <w:tcPr>
            <w:tcW w:w="594" w:type="dxa"/>
          </w:tcPr>
          <w:p w14:paraId="21FC30C7" w14:textId="77777777" w:rsidR="00675202" w:rsidRPr="00F94C80" w:rsidRDefault="00675202">
            <w:pPr>
              <w:rPr>
                <w:sz w:val="20"/>
              </w:rPr>
            </w:pPr>
            <w:r>
              <w:rPr>
                <w:sz w:val="20"/>
                <w:szCs w:val="20"/>
              </w:rPr>
              <w:t>1</w:t>
            </w:r>
          </w:p>
        </w:tc>
      </w:tr>
      <w:tr w:rsidR="00675202" w:rsidRPr="00F94C80" w14:paraId="101603BC" w14:textId="77777777">
        <w:tc>
          <w:tcPr>
            <w:tcW w:w="483" w:type="dxa"/>
          </w:tcPr>
          <w:p w14:paraId="7892AF50" w14:textId="77777777" w:rsidR="00675202" w:rsidRPr="00F94C80" w:rsidRDefault="00675202">
            <w:pPr>
              <w:rPr>
                <w:sz w:val="20"/>
              </w:rPr>
            </w:pPr>
            <w:r w:rsidRPr="00F94C80">
              <w:rPr>
                <w:sz w:val="20"/>
              </w:rPr>
              <w:t>L</w:t>
            </w:r>
            <w:r>
              <w:rPr>
                <w:sz w:val="20"/>
              </w:rPr>
              <w:t>2</w:t>
            </w:r>
          </w:p>
        </w:tc>
        <w:tc>
          <w:tcPr>
            <w:tcW w:w="7785" w:type="dxa"/>
          </w:tcPr>
          <w:p w14:paraId="2E5C8002" w14:textId="77777777" w:rsidR="00675202" w:rsidRPr="00F94C80" w:rsidRDefault="00D5451B">
            <w:pPr>
              <w:rPr>
                <w:sz w:val="20"/>
              </w:rPr>
            </w:pPr>
            <w:r w:rsidRPr="00F97A40">
              <w:rPr>
                <w:rFonts w:cs="Arial"/>
                <w:b/>
                <w:bCs/>
                <w:sz w:val="20"/>
                <w:szCs w:val="20"/>
                <w:lang w:eastAsia="fr-FR"/>
              </w:rPr>
              <w:t>One-sided</w:t>
            </w:r>
            <w:r>
              <w:rPr>
                <w:rFonts w:cs="Arial"/>
                <w:sz w:val="20"/>
                <w:szCs w:val="20"/>
                <w:lang w:eastAsia="fr-FR"/>
              </w:rPr>
              <w:t xml:space="preserve"> answer: answers based on </w:t>
            </w:r>
            <w:r>
              <w:rPr>
                <w:rFonts w:cs="Arial"/>
                <w:b/>
                <w:bCs/>
                <w:sz w:val="20"/>
                <w:szCs w:val="20"/>
                <w:lang w:eastAsia="fr-FR"/>
              </w:rPr>
              <w:t>BOTH</w:t>
            </w:r>
            <w:r>
              <w:rPr>
                <w:rFonts w:cs="Arial"/>
                <w:sz w:val="20"/>
                <w:szCs w:val="20"/>
                <w:lang w:eastAsia="fr-FR"/>
              </w:rPr>
              <w:t xml:space="preserve"> content (“The first source is less reliable, because it is not giving the full story…”) </w:t>
            </w:r>
            <w:r w:rsidRPr="00D5451B">
              <w:rPr>
                <w:rFonts w:cs="Arial"/>
                <w:b/>
                <w:bCs/>
                <w:sz w:val="20"/>
                <w:szCs w:val="20"/>
                <w:lang w:eastAsia="fr-FR"/>
              </w:rPr>
              <w:t>AND</w:t>
            </w:r>
            <w:r>
              <w:rPr>
                <w:rFonts w:cs="Arial"/>
                <w:sz w:val="20"/>
                <w:szCs w:val="20"/>
                <w:lang w:eastAsia="fr-FR"/>
              </w:rPr>
              <w:t xml:space="preserve"> provenance (“The first source is also less reliable, because it comes from an untrustworthy author…”)</w:t>
            </w:r>
          </w:p>
        </w:tc>
        <w:tc>
          <w:tcPr>
            <w:tcW w:w="594" w:type="dxa"/>
          </w:tcPr>
          <w:p w14:paraId="2DA78E97" w14:textId="77777777" w:rsidR="00675202" w:rsidRPr="00F94C80" w:rsidRDefault="00675202">
            <w:pPr>
              <w:rPr>
                <w:sz w:val="20"/>
              </w:rPr>
            </w:pPr>
            <w:r>
              <w:rPr>
                <w:sz w:val="20"/>
              </w:rPr>
              <w:t>2</w:t>
            </w:r>
          </w:p>
        </w:tc>
      </w:tr>
      <w:tr w:rsidR="00D5451B" w:rsidRPr="00F94C80" w14:paraId="479E032F" w14:textId="77777777">
        <w:tc>
          <w:tcPr>
            <w:tcW w:w="483" w:type="dxa"/>
          </w:tcPr>
          <w:p w14:paraId="379A04B6" w14:textId="77777777" w:rsidR="00D5451B" w:rsidRPr="00F94C80" w:rsidRDefault="00D5451B" w:rsidP="00D5451B">
            <w:pPr>
              <w:rPr>
                <w:sz w:val="20"/>
              </w:rPr>
            </w:pPr>
            <w:r w:rsidRPr="00F94C80">
              <w:rPr>
                <w:sz w:val="20"/>
              </w:rPr>
              <w:t>L</w:t>
            </w:r>
            <w:r>
              <w:rPr>
                <w:sz w:val="20"/>
              </w:rPr>
              <w:t>3</w:t>
            </w:r>
          </w:p>
        </w:tc>
        <w:tc>
          <w:tcPr>
            <w:tcW w:w="7785" w:type="dxa"/>
          </w:tcPr>
          <w:p w14:paraId="2AB3838C" w14:textId="77777777" w:rsidR="00D5451B" w:rsidRPr="00F94C80" w:rsidRDefault="00D5451B" w:rsidP="00D5451B">
            <w:pPr>
              <w:rPr>
                <w:sz w:val="20"/>
              </w:rPr>
            </w:pPr>
            <w:r>
              <w:rPr>
                <w:rFonts w:cs="Arial"/>
                <w:b/>
                <w:bCs/>
                <w:sz w:val="20"/>
                <w:szCs w:val="20"/>
                <w:lang w:eastAsia="fr-FR"/>
              </w:rPr>
              <w:t>Two</w:t>
            </w:r>
            <w:r w:rsidRPr="00F97A40">
              <w:rPr>
                <w:rFonts w:cs="Arial"/>
                <w:b/>
                <w:bCs/>
                <w:sz w:val="20"/>
                <w:szCs w:val="20"/>
                <w:lang w:eastAsia="fr-FR"/>
              </w:rPr>
              <w:t>-sided</w:t>
            </w:r>
            <w:r>
              <w:rPr>
                <w:rFonts w:cs="Arial"/>
                <w:sz w:val="20"/>
                <w:szCs w:val="20"/>
                <w:lang w:eastAsia="fr-FR"/>
              </w:rPr>
              <w:t xml:space="preserve"> answer: answers based on </w:t>
            </w:r>
            <w:r w:rsidRPr="00675202">
              <w:rPr>
                <w:rFonts w:cs="Arial"/>
                <w:b/>
                <w:bCs/>
                <w:sz w:val="20"/>
                <w:szCs w:val="20"/>
                <w:lang w:eastAsia="fr-FR"/>
              </w:rPr>
              <w:t>EITHER</w:t>
            </w:r>
            <w:r>
              <w:rPr>
                <w:rFonts w:cs="Arial"/>
                <w:sz w:val="20"/>
                <w:szCs w:val="20"/>
                <w:lang w:eastAsia="fr-FR"/>
              </w:rPr>
              <w:t xml:space="preserve"> content “The first source is less reliable, because it is not giving the full story…In contrast the second source is more reliable, because what it says is backed up in other sources…”) </w:t>
            </w:r>
            <w:r w:rsidRPr="00675202">
              <w:rPr>
                <w:rFonts w:cs="Arial"/>
                <w:b/>
                <w:bCs/>
                <w:sz w:val="20"/>
                <w:szCs w:val="20"/>
                <w:lang w:eastAsia="fr-FR"/>
              </w:rPr>
              <w:t>OR</w:t>
            </w:r>
            <w:r>
              <w:rPr>
                <w:rFonts w:cs="Arial"/>
                <w:sz w:val="20"/>
                <w:szCs w:val="20"/>
                <w:lang w:eastAsia="fr-FR"/>
              </w:rPr>
              <w:t xml:space="preserve"> provenance (“The first source is less reliable, because it comes from an untrustworthy author…In contrast, the second source is more reliable, because it comes from a trustworthy author”)</w:t>
            </w:r>
          </w:p>
        </w:tc>
        <w:tc>
          <w:tcPr>
            <w:tcW w:w="594" w:type="dxa"/>
          </w:tcPr>
          <w:p w14:paraId="43CA6C00" w14:textId="77777777" w:rsidR="00D5451B" w:rsidRPr="00F94C80" w:rsidRDefault="00D5451B" w:rsidP="00D5451B">
            <w:pPr>
              <w:rPr>
                <w:sz w:val="20"/>
              </w:rPr>
            </w:pPr>
            <w:r>
              <w:rPr>
                <w:sz w:val="20"/>
              </w:rPr>
              <w:t>3</w:t>
            </w:r>
          </w:p>
        </w:tc>
      </w:tr>
      <w:tr w:rsidR="00D5451B" w:rsidRPr="00F94C80" w14:paraId="0F1C295A" w14:textId="77777777">
        <w:tc>
          <w:tcPr>
            <w:tcW w:w="483" w:type="dxa"/>
          </w:tcPr>
          <w:p w14:paraId="13ECEAFC" w14:textId="77777777" w:rsidR="00D5451B" w:rsidRPr="00F94C80" w:rsidRDefault="00D5451B" w:rsidP="00D5451B">
            <w:pPr>
              <w:rPr>
                <w:sz w:val="20"/>
              </w:rPr>
            </w:pPr>
            <w:r>
              <w:rPr>
                <w:sz w:val="20"/>
              </w:rPr>
              <w:t>L4</w:t>
            </w:r>
          </w:p>
        </w:tc>
        <w:tc>
          <w:tcPr>
            <w:tcW w:w="7785" w:type="dxa"/>
          </w:tcPr>
          <w:p w14:paraId="02FF6EE9" w14:textId="77777777" w:rsidR="00D5451B" w:rsidRPr="00F94C80" w:rsidRDefault="00D5451B" w:rsidP="00D5451B">
            <w:pPr>
              <w:rPr>
                <w:sz w:val="20"/>
              </w:rPr>
            </w:pPr>
            <w:r>
              <w:rPr>
                <w:rFonts w:cs="Arial"/>
                <w:b/>
                <w:bCs/>
                <w:sz w:val="20"/>
                <w:szCs w:val="20"/>
                <w:lang w:eastAsia="fr-FR"/>
              </w:rPr>
              <w:t>Two</w:t>
            </w:r>
            <w:r w:rsidRPr="00F97A40">
              <w:rPr>
                <w:rFonts w:cs="Arial"/>
                <w:b/>
                <w:bCs/>
                <w:sz w:val="20"/>
                <w:szCs w:val="20"/>
                <w:lang w:eastAsia="fr-FR"/>
              </w:rPr>
              <w:t>-sided</w:t>
            </w:r>
            <w:r>
              <w:rPr>
                <w:rFonts w:cs="Arial"/>
                <w:sz w:val="20"/>
                <w:szCs w:val="20"/>
                <w:lang w:eastAsia="fr-FR"/>
              </w:rPr>
              <w:t xml:space="preserve"> answer: answers based on </w:t>
            </w:r>
            <w:r>
              <w:rPr>
                <w:rFonts w:cs="Arial"/>
                <w:b/>
                <w:bCs/>
                <w:sz w:val="20"/>
                <w:szCs w:val="20"/>
                <w:lang w:eastAsia="fr-FR"/>
              </w:rPr>
              <w:t>BOTH</w:t>
            </w:r>
            <w:r>
              <w:rPr>
                <w:rFonts w:cs="Arial"/>
                <w:sz w:val="20"/>
                <w:szCs w:val="20"/>
                <w:lang w:eastAsia="fr-FR"/>
              </w:rPr>
              <w:t xml:space="preserve"> content (“At face value, the first source is more reliable, because what it says is backed up in other sources …”) </w:t>
            </w:r>
            <w:r w:rsidRPr="00D5451B">
              <w:rPr>
                <w:rFonts w:cs="Arial"/>
                <w:b/>
                <w:bCs/>
                <w:sz w:val="20"/>
                <w:szCs w:val="20"/>
                <w:lang w:eastAsia="fr-FR"/>
              </w:rPr>
              <w:t>AND</w:t>
            </w:r>
            <w:r>
              <w:rPr>
                <w:rFonts w:cs="Arial"/>
                <w:sz w:val="20"/>
                <w:szCs w:val="20"/>
                <w:lang w:eastAsia="fr-FR"/>
              </w:rPr>
              <w:t xml:space="preserve"> provenance (“However, in contrast, the second source is more reliable, because it comes from a more trustworthy author”)</w:t>
            </w:r>
          </w:p>
        </w:tc>
        <w:tc>
          <w:tcPr>
            <w:tcW w:w="594" w:type="dxa"/>
          </w:tcPr>
          <w:p w14:paraId="1C4E9E50" w14:textId="77777777" w:rsidR="00D5451B" w:rsidRPr="00F94C80" w:rsidRDefault="00D5451B" w:rsidP="00D5451B">
            <w:pPr>
              <w:rPr>
                <w:sz w:val="20"/>
              </w:rPr>
            </w:pPr>
            <w:r>
              <w:rPr>
                <w:sz w:val="20"/>
              </w:rPr>
              <w:t>4</w:t>
            </w:r>
          </w:p>
        </w:tc>
      </w:tr>
      <w:tr w:rsidR="00D5451B" w:rsidRPr="00F94C80" w14:paraId="3DCB933B" w14:textId="77777777">
        <w:tc>
          <w:tcPr>
            <w:tcW w:w="483" w:type="dxa"/>
          </w:tcPr>
          <w:p w14:paraId="466B1459" w14:textId="77777777" w:rsidR="00D5451B" w:rsidRPr="00F94C80" w:rsidRDefault="00D5451B" w:rsidP="00D5451B">
            <w:pPr>
              <w:rPr>
                <w:sz w:val="20"/>
              </w:rPr>
            </w:pPr>
            <w:r>
              <w:rPr>
                <w:sz w:val="20"/>
              </w:rPr>
              <w:lastRenderedPageBreak/>
              <w:t>L5</w:t>
            </w:r>
          </w:p>
        </w:tc>
        <w:tc>
          <w:tcPr>
            <w:tcW w:w="7785" w:type="dxa"/>
          </w:tcPr>
          <w:p w14:paraId="14F86C15" w14:textId="77777777" w:rsidR="00D5451B" w:rsidRPr="00F94C80" w:rsidRDefault="00D5451B" w:rsidP="00D5451B">
            <w:pPr>
              <w:rPr>
                <w:sz w:val="20"/>
              </w:rPr>
            </w:pPr>
            <w:r w:rsidRPr="00F94C80">
              <w:rPr>
                <w:sz w:val="20"/>
              </w:rPr>
              <w:t>As L4, but with conclusion on</w:t>
            </w:r>
            <w:r>
              <w:rPr>
                <w:sz w:val="20"/>
              </w:rPr>
              <w:t xml:space="preserve"> “how far” (“in conclusion, superficially it appears that the second source is unreliable by comparing differences in their content, but these differences can be explained through reference to their provenance”).</w:t>
            </w:r>
          </w:p>
        </w:tc>
        <w:tc>
          <w:tcPr>
            <w:tcW w:w="594" w:type="dxa"/>
          </w:tcPr>
          <w:p w14:paraId="19571BA0" w14:textId="77777777" w:rsidR="00D5451B" w:rsidRPr="00F94C80" w:rsidRDefault="00D5451B" w:rsidP="00D5451B">
            <w:pPr>
              <w:rPr>
                <w:sz w:val="20"/>
              </w:rPr>
            </w:pPr>
            <w:r>
              <w:rPr>
                <w:sz w:val="20"/>
              </w:rPr>
              <w:t>5</w:t>
            </w:r>
          </w:p>
        </w:tc>
      </w:tr>
    </w:tbl>
    <w:p w14:paraId="45DC0A90" w14:textId="77777777" w:rsidR="007F40D9" w:rsidRDefault="007F40D9" w:rsidP="00E729C1">
      <w:pPr>
        <w:rPr>
          <w:sz w:val="20"/>
        </w:rPr>
      </w:pPr>
    </w:p>
    <w:p w14:paraId="258DFEC5" w14:textId="77777777" w:rsidR="00675202" w:rsidRPr="00F94C80" w:rsidRDefault="00675202" w:rsidP="00E729C1">
      <w:pPr>
        <w:rPr>
          <w:sz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7847"/>
        <w:gridCol w:w="567"/>
      </w:tblGrid>
      <w:tr w:rsidR="00E729C1" w:rsidRPr="00F94C80" w14:paraId="14950FDD" w14:textId="77777777" w:rsidTr="002C728B">
        <w:tc>
          <w:tcPr>
            <w:tcW w:w="8897" w:type="dxa"/>
            <w:gridSpan w:val="3"/>
            <w:shd w:val="clear" w:color="auto" w:fill="FFFF99"/>
          </w:tcPr>
          <w:p w14:paraId="537397D8" w14:textId="77777777" w:rsidR="00E729C1" w:rsidRPr="00AC6A9D" w:rsidRDefault="00E729C1" w:rsidP="00E729C1">
            <w:pPr>
              <w:spacing w:line="240" w:lineRule="atLeast"/>
              <w:rPr>
                <w:b/>
                <w:sz w:val="20"/>
              </w:rPr>
            </w:pPr>
            <w:r>
              <w:rPr>
                <w:b/>
                <w:sz w:val="20"/>
              </w:rPr>
              <w:t>How</w:t>
            </w:r>
            <w:r w:rsidRPr="009069A7">
              <w:rPr>
                <w:b/>
                <w:sz w:val="20"/>
              </w:rPr>
              <w:t xml:space="preserve"> far do these two sources prove that…?</w:t>
            </w:r>
          </w:p>
        </w:tc>
      </w:tr>
      <w:tr w:rsidR="007F40D9" w:rsidRPr="00F94C80" w14:paraId="31472839" w14:textId="77777777">
        <w:tc>
          <w:tcPr>
            <w:tcW w:w="483" w:type="dxa"/>
          </w:tcPr>
          <w:p w14:paraId="358E5552" w14:textId="77777777" w:rsidR="007F40D9" w:rsidRPr="00F94C80" w:rsidRDefault="007F40D9" w:rsidP="007F40D9">
            <w:pPr>
              <w:rPr>
                <w:sz w:val="20"/>
              </w:rPr>
            </w:pPr>
            <w:r w:rsidRPr="00F94C80">
              <w:rPr>
                <w:sz w:val="20"/>
              </w:rPr>
              <w:t>L1</w:t>
            </w:r>
          </w:p>
        </w:tc>
        <w:tc>
          <w:tcPr>
            <w:tcW w:w="7847" w:type="dxa"/>
          </w:tcPr>
          <w:p w14:paraId="306C01EF" w14:textId="77777777" w:rsidR="007F40D9" w:rsidRPr="00F94C80" w:rsidRDefault="007F40D9" w:rsidP="007F40D9">
            <w:pPr>
              <w:rPr>
                <w:sz w:val="20"/>
              </w:rPr>
            </w:pPr>
            <w:r w:rsidRPr="00F97A40">
              <w:rPr>
                <w:rFonts w:cs="Arial"/>
                <w:b/>
                <w:bCs/>
                <w:sz w:val="20"/>
                <w:szCs w:val="20"/>
                <w:lang w:eastAsia="fr-FR"/>
              </w:rPr>
              <w:t>One-sided</w:t>
            </w:r>
            <w:r>
              <w:rPr>
                <w:rFonts w:cs="Arial"/>
                <w:sz w:val="20"/>
                <w:szCs w:val="20"/>
                <w:lang w:eastAsia="fr-FR"/>
              </w:rPr>
              <w:t xml:space="preserve"> answer based on </w:t>
            </w:r>
            <w:r w:rsidRPr="007F40D9">
              <w:rPr>
                <w:rFonts w:cs="Arial"/>
                <w:b/>
                <w:bCs/>
                <w:sz w:val="20"/>
                <w:szCs w:val="20"/>
                <w:lang w:eastAsia="fr-FR"/>
              </w:rPr>
              <w:t>EITHER</w:t>
            </w:r>
            <w:r>
              <w:rPr>
                <w:rFonts w:cs="Arial"/>
                <w:sz w:val="20"/>
                <w:szCs w:val="20"/>
                <w:lang w:eastAsia="fr-FR"/>
              </w:rPr>
              <w:t xml:space="preserve"> content (“Yes they do, because they both agree that…”) </w:t>
            </w:r>
            <w:r w:rsidRPr="007F40D9">
              <w:rPr>
                <w:rFonts w:cs="Arial"/>
                <w:b/>
                <w:bCs/>
                <w:sz w:val="20"/>
                <w:szCs w:val="20"/>
                <w:lang w:eastAsia="fr-FR"/>
              </w:rPr>
              <w:t>OR</w:t>
            </w:r>
            <w:r>
              <w:rPr>
                <w:rFonts w:cs="Arial"/>
                <w:sz w:val="20"/>
                <w:szCs w:val="20"/>
                <w:lang w:eastAsia="fr-FR"/>
              </w:rPr>
              <w:t xml:space="preserve"> provenance (“No, they don’t because they are both from untrustworthy authors…”)</w:t>
            </w:r>
          </w:p>
        </w:tc>
        <w:tc>
          <w:tcPr>
            <w:tcW w:w="567" w:type="dxa"/>
          </w:tcPr>
          <w:p w14:paraId="3A92EAD1" w14:textId="77777777" w:rsidR="007F40D9" w:rsidRPr="00F94C80" w:rsidRDefault="007F40D9" w:rsidP="007F40D9">
            <w:pPr>
              <w:rPr>
                <w:sz w:val="20"/>
              </w:rPr>
            </w:pPr>
            <w:r>
              <w:rPr>
                <w:sz w:val="20"/>
              </w:rPr>
              <w:t>1</w:t>
            </w:r>
          </w:p>
        </w:tc>
      </w:tr>
      <w:tr w:rsidR="007F40D9" w:rsidRPr="00F94C80" w14:paraId="0EDC4669" w14:textId="77777777">
        <w:tc>
          <w:tcPr>
            <w:tcW w:w="483" w:type="dxa"/>
          </w:tcPr>
          <w:p w14:paraId="11DED373" w14:textId="77777777" w:rsidR="007F40D9" w:rsidRPr="00F94C80" w:rsidRDefault="007F40D9" w:rsidP="007F40D9">
            <w:pPr>
              <w:rPr>
                <w:sz w:val="20"/>
              </w:rPr>
            </w:pPr>
            <w:r w:rsidRPr="00F94C80">
              <w:rPr>
                <w:sz w:val="20"/>
              </w:rPr>
              <w:t>L2</w:t>
            </w:r>
          </w:p>
        </w:tc>
        <w:tc>
          <w:tcPr>
            <w:tcW w:w="7847" w:type="dxa"/>
          </w:tcPr>
          <w:p w14:paraId="2C6293DB" w14:textId="77777777" w:rsidR="007F40D9" w:rsidRPr="00F94C80" w:rsidRDefault="007F40D9" w:rsidP="007F40D9">
            <w:pPr>
              <w:rPr>
                <w:sz w:val="20"/>
              </w:rPr>
            </w:pPr>
            <w:r w:rsidRPr="00F97A40">
              <w:rPr>
                <w:rFonts w:cs="Arial"/>
                <w:b/>
                <w:bCs/>
                <w:sz w:val="20"/>
                <w:szCs w:val="20"/>
                <w:lang w:eastAsia="fr-FR"/>
              </w:rPr>
              <w:t>One-sided</w:t>
            </w:r>
            <w:r>
              <w:rPr>
                <w:rFonts w:cs="Arial"/>
                <w:sz w:val="20"/>
                <w:szCs w:val="20"/>
                <w:lang w:eastAsia="fr-FR"/>
              </w:rPr>
              <w:t xml:space="preserve"> answer based on </w:t>
            </w:r>
            <w:r>
              <w:rPr>
                <w:rFonts w:cs="Arial"/>
                <w:b/>
                <w:bCs/>
                <w:sz w:val="20"/>
                <w:szCs w:val="20"/>
                <w:lang w:eastAsia="fr-FR"/>
              </w:rPr>
              <w:t>BOTH</w:t>
            </w:r>
            <w:r>
              <w:rPr>
                <w:rFonts w:cs="Arial"/>
                <w:sz w:val="20"/>
                <w:szCs w:val="20"/>
                <w:lang w:eastAsia="fr-FR"/>
              </w:rPr>
              <w:t xml:space="preserve"> content (“No they don’t, because they don’t agree about…”) </w:t>
            </w:r>
            <w:r w:rsidRPr="007F40D9">
              <w:rPr>
                <w:rFonts w:cs="Arial"/>
                <w:b/>
                <w:bCs/>
                <w:sz w:val="20"/>
                <w:szCs w:val="20"/>
                <w:lang w:eastAsia="fr-FR"/>
              </w:rPr>
              <w:t>AND</w:t>
            </w:r>
            <w:r>
              <w:rPr>
                <w:rFonts w:cs="Arial"/>
                <w:sz w:val="20"/>
                <w:szCs w:val="20"/>
                <w:lang w:eastAsia="fr-FR"/>
              </w:rPr>
              <w:t xml:space="preserve"> provenance (“Moreover, they are both from untrustworthy authors…”)</w:t>
            </w:r>
          </w:p>
        </w:tc>
        <w:tc>
          <w:tcPr>
            <w:tcW w:w="567" w:type="dxa"/>
          </w:tcPr>
          <w:p w14:paraId="5CCF116C" w14:textId="77777777" w:rsidR="007F40D9" w:rsidRPr="00F94C80" w:rsidRDefault="007F40D9" w:rsidP="007F40D9">
            <w:pPr>
              <w:rPr>
                <w:sz w:val="20"/>
              </w:rPr>
            </w:pPr>
            <w:r>
              <w:rPr>
                <w:sz w:val="20"/>
              </w:rPr>
              <w:t>2</w:t>
            </w:r>
          </w:p>
        </w:tc>
      </w:tr>
      <w:tr w:rsidR="007F40D9" w:rsidRPr="00F94C80" w14:paraId="14B57FA7" w14:textId="77777777">
        <w:tc>
          <w:tcPr>
            <w:tcW w:w="483" w:type="dxa"/>
          </w:tcPr>
          <w:p w14:paraId="3385EC62" w14:textId="77777777" w:rsidR="007F40D9" w:rsidRPr="00F94C80" w:rsidRDefault="007F40D9" w:rsidP="007F40D9">
            <w:pPr>
              <w:rPr>
                <w:sz w:val="20"/>
              </w:rPr>
            </w:pPr>
            <w:r w:rsidRPr="00F94C80">
              <w:rPr>
                <w:sz w:val="20"/>
              </w:rPr>
              <w:t>L3</w:t>
            </w:r>
          </w:p>
        </w:tc>
        <w:tc>
          <w:tcPr>
            <w:tcW w:w="7847" w:type="dxa"/>
          </w:tcPr>
          <w:p w14:paraId="33CA34F5" w14:textId="77777777" w:rsidR="007F40D9" w:rsidRPr="00F94C80" w:rsidRDefault="007F40D9" w:rsidP="007F40D9">
            <w:pPr>
              <w:rPr>
                <w:sz w:val="20"/>
              </w:rPr>
            </w:pPr>
            <w:r>
              <w:rPr>
                <w:rFonts w:cs="Arial"/>
                <w:b/>
                <w:bCs/>
                <w:sz w:val="20"/>
                <w:szCs w:val="20"/>
                <w:lang w:eastAsia="fr-FR"/>
              </w:rPr>
              <w:t>Two</w:t>
            </w:r>
            <w:r w:rsidRPr="00F97A40">
              <w:rPr>
                <w:rFonts w:cs="Arial"/>
                <w:b/>
                <w:bCs/>
                <w:sz w:val="20"/>
                <w:szCs w:val="20"/>
                <w:lang w:eastAsia="fr-FR"/>
              </w:rPr>
              <w:t>-sided</w:t>
            </w:r>
            <w:r>
              <w:rPr>
                <w:rFonts w:cs="Arial"/>
                <w:sz w:val="20"/>
                <w:szCs w:val="20"/>
                <w:lang w:eastAsia="fr-FR"/>
              </w:rPr>
              <w:t xml:space="preserve"> answer based on </w:t>
            </w:r>
            <w:r w:rsidRPr="007F40D9">
              <w:rPr>
                <w:rFonts w:cs="Arial"/>
                <w:b/>
                <w:bCs/>
                <w:sz w:val="20"/>
                <w:szCs w:val="20"/>
                <w:lang w:eastAsia="fr-FR"/>
              </w:rPr>
              <w:t>EITHER</w:t>
            </w:r>
            <w:r>
              <w:rPr>
                <w:rFonts w:cs="Arial"/>
                <w:sz w:val="20"/>
                <w:szCs w:val="20"/>
                <w:lang w:eastAsia="fr-FR"/>
              </w:rPr>
              <w:t xml:space="preserve"> content (“At face value yes they do, because they both agree that…However, in other ways they disagree…”) </w:t>
            </w:r>
            <w:r w:rsidRPr="007F40D9">
              <w:rPr>
                <w:rFonts w:cs="Arial"/>
                <w:b/>
                <w:bCs/>
                <w:sz w:val="20"/>
                <w:szCs w:val="20"/>
                <w:lang w:eastAsia="fr-FR"/>
              </w:rPr>
              <w:t>OR</w:t>
            </w:r>
            <w:r>
              <w:rPr>
                <w:rFonts w:cs="Arial"/>
                <w:sz w:val="20"/>
                <w:szCs w:val="20"/>
                <w:lang w:eastAsia="fr-FR"/>
              </w:rPr>
              <w:t xml:space="preserve"> provenance (“No, they don’t because they are both from untrustworthy authors…However, on the other hand they could also be described as reliable because…”)</w:t>
            </w:r>
          </w:p>
        </w:tc>
        <w:tc>
          <w:tcPr>
            <w:tcW w:w="567" w:type="dxa"/>
          </w:tcPr>
          <w:p w14:paraId="6F5E6E2C" w14:textId="77777777" w:rsidR="007F40D9" w:rsidRPr="00F94C80" w:rsidRDefault="007F40D9" w:rsidP="007F40D9">
            <w:pPr>
              <w:rPr>
                <w:sz w:val="20"/>
              </w:rPr>
            </w:pPr>
            <w:r>
              <w:rPr>
                <w:sz w:val="20"/>
              </w:rPr>
              <w:t>3</w:t>
            </w:r>
          </w:p>
        </w:tc>
      </w:tr>
      <w:tr w:rsidR="007F40D9" w:rsidRPr="00F94C80" w14:paraId="702BCE80" w14:textId="77777777">
        <w:tc>
          <w:tcPr>
            <w:tcW w:w="483" w:type="dxa"/>
          </w:tcPr>
          <w:p w14:paraId="11EEF247" w14:textId="77777777" w:rsidR="007F40D9" w:rsidRPr="00F94C80" w:rsidRDefault="007F40D9" w:rsidP="007F40D9">
            <w:pPr>
              <w:rPr>
                <w:sz w:val="20"/>
              </w:rPr>
            </w:pPr>
            <w:r w:rsidRPr="00F94C80">
              <w:rPr>
                <w:sz w:val="20"/>
              </w:rPr>
              <w:t>L4</w:t>
            </w:r>
          </w:p>
        </w:tc>
        <w:tc>
          <w:tcPr>
            <w:tcW w:w="7847" w:type="dxa"/>
          </w:tcPr>
          <w:p w14:paraId="16D141A5" w14:textId="77777777" w:rsidR="007F40D9" w:rsidRPr="00F94C80" w:rsidRDefault="007F40D9" w:rsidP="007F40D9">
            <w:pPr>
              <w:rPr>
                <w:sz w:val="20"/>
              </w:rPr>
            </w:pPr>
            <w:r>
              <w:rPr>
                <w:rFonts w:cs="Arial"/>
                <w:b/>
                <w:bCs/>
                <w:sz w:val="20"/>
                <w:szCs w:val="20"/>
                <w:lang w:eastAsia="fr-FR"/>
              </w:rPr>
              <w:t>Two</w:t>
            </w:r>
            <w:r w:rsidRPr="00F97A40">
              <w:rPr>
                <w:rFonts w:cs="Arial"/>
                <w:b/>
                <w:bCs/>
                <w:sz w:val="20"/>
                <w:szCs w:val="20"/>
                <w:lang w:eastAsia="fr-FR"/>
              </w:rPr>
              <w:t>-sided</w:t>
            </w:r>
            <w:r>
              <w:rPr>
                <w:rFonts w:cs="Arial"/>
                <w:sz w:val="20"/>
                <w:szCs w:val="20"/>
                <w:lang w:eastAsia="fr-FR"/>
              </w:rPr>
              <w:t xml:space="preserve"> answer based on </w:t>
            </w:r>
            <w:r>
              <w:rPr>
                <w:rFonts w:cs="Arial"/>
                <w:b/>
                <w:bCs/>
                <w:sz w:val="20"/>
                <w:szCs w:val="20"/>
                <w:lang w:eastAsia="fr-FR"/>
              </w:rPr>
              <w:t>BOTH</w:t>
            </w:r>
            <w:r>
              <w:rPr>
                <w:rFonts w:cs="Arial"/>
                <w:sz w:val="20"/>
                <w:szCs w:val="20"/>
                <w:lang w:eastAsia="fr-FR"/>
              </w:rPr>
              <w:t xml:space="preserve"> content (“At face value yes they do, because they both agree that …”) </w:t>
            </w:r>
            <w:r>
              <w:rPr>
                <w:rFonts w:cs="Arial"/>
                <w:b/>
                <w:bCs/>
                <w:sz w:val="20"/>
                <w:szCs w:val="20"/>
                <w:lang w:eastAsia="fr-FR"/>
              </w:rPr>
              <w:t>AND</w:t>
            </w:r>
            <w:r>
              <w:rPr>
                <w:rFonts w:cs="Arial"/>
                <w:sz w:val="20"/>
                <w:szCs w:val="20"/>
                <w:lang w:eastAsia="fr-FR"/>
              </w:rPr>
              <w:t xml:space="preserve"> provenance (“However, on balance they don’t because they are both from untrustworthy authors…”)</w:t>
            </w:r>
          </w:p>
        </w:tc>
        <w:tc>
          <w:tcPr>
            <w:tcW w:w="567" w:type="dxa"/>
          </w:tcPr>
          <w:p w14:paraId="74D02517" w14:textId="77777777" w:rsidR="007F40D9" w:rsidRPr="00F94C80" w:rsidRDefault="007F40D9" w:rsidP="007F40D9">
            <w:pPr>
              <w:rPr>
                <w:sz w:val="20"/>
              </w:rPr>
            </w:pPr>
            <w:r>
              <w:rPr>
                <w:sz w:val="20"/>
              </w:rPr>
              <w:t>4</w:t>
            </w:r>
          </w:p>
        </w:tc>
      </w:tr>
      <w:tr w:rsidR="007F40D9" w:rsidRPr="00F94C80" w14:paraId="2C6A430E" w14:textId="77777777">
        <w:tc>
          <w:tcPr>
            <w:tcW w:w="483" w:type="dxa"/>
          </w:tcPr>
          <w:p w14:paraId="5B9DFB1C" w14:textId="77777777" w:rsidR="007F40D9" w:rsidRPr="00F94C80" w:rsidRDefault="007F40D9" w:rsidP="007F40D9">
            <w:pPr>
              <w:rPr>
                <w:sz w:val="20"/>
              </w:rPr>
            </w:pPr>
            <w:r>
              <w:rPr>
                <w:sz w:val="20"/>
              </w:rPr>
              <w:t>L5</w:t>
            </w:r>
          </w:p>
        </w:tc>
        <w:tc>
          <w:tcPr>
            <w:tcW w:w="7847" w:type="dxa"/>
          </w:tcPr>
          <w:p w14:paraId="56B74FB1" w14:textId="77777777" w:rsidR="007F40D9" w:rsidRPr="00F94C80" w:rsidRDefault="007F40D9" w:rsidP="007F40D9">
            <w:pPr>
              <w:rPr>
                <w:sz w:val="20"/>
              </w:rPr>
            </w:pPr>
            <w:r w:rsidRPr="00F94C80">
              <w:rPr>
                <w:sz w:val="20"/>
              </w:rPr>
              <w:t>As L4, but with conclusion on</w:t>
            </w:r>
            <w:r>
              <w:rPr>
                <w:sz w:val="20"/>
              </w:rPr>
              <w:t xml:space="preserve"> “how far”</w:t>
            </w:r>
          </w:p>
        </w:tc>
        <w:tc>
          <w:tcPr>
            <w:tcW w:w="567" w:type="dxa"/>
          </w:tcPr>
          <w:p w14:paraId="51791011" w14:textId="77777777" w:rsidR="007F40D9" w:rsidRPr="00F94C80" w:rsidRDefault="007F40D9" w:rsidP="007F40D9">
            <w:pPr>
              <w:rPr>
                <w:sz w:val="20"/>
              </w:rPr>
            </w:pPr>
            <w:r>
              <w:rPr>
                <w:sz w:val="20"/>
              </w:rPr>
              <w:t>5</w:t>
            </w:r>
          </w:p>
        </w:tc>
      </w:tr>
    </w:tbl>
    <w:p w14:paraId="039B32A0" w14:textId="77777777" w:rsidR="00E729C1" w:rsidRDefault="00E729C1" w:rsidP="00E729C1">
      <w:pPr>
        <w:rPr>
          <w:sz w:val="20"/>
        </w:rPr>
      </w:pPr>
    </w:p>
    <w:p w14:paraId="73F1E2FD" w14:textId="77777777" w:rsidR="009B2DF6" w:rsidRDefault="009B2DF6" w:rsidP="00E729C1">
      <w:pPr>
        <w:rPr>
          <w:sz w:val="20"/>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7739"/>
        <w:gridCol w:w="709"/>
      </w:tblGrid>
      <w:tr w:rsidR="00086ECC" w:rsidRPr="00AC6A9D" w14:paraId="42986652" w14:textId="77777777" w:rsidTr="00086ECC">
        <w:tc>
          <w:tcPr>
            <w:tcW w:w="8931" w:type="dxa"/>
            <w:gridSpan w:val="3"/>
            <w:shd w:val="clear" w:color="auto" w:fill="FFFF99"/>
          </w:tcPr>
          <w:p w14:paraId="219DECF6" w14:textId="77777777" w:rsidR="00086ECC" w:rsidRPr="00AC6A9D" w:rsidRDefault="00086ECC">
            <w:pPr>
              <w:widowControl w:val="0"/>
              <w:autoSpaceDE w:val="0"/>
              <w:autoSpaceDN w:val="0"/>
              <w:adjustRightInd w:val="0"/>
              <w:spacing w:line="240" w:lineRule="atLeast"/>
              <w:rPr>
                <w:rFonts w:cs="Arial"/>
                <w:b/>
                <w:sz w:val="20"/>
                <w:szCs w:val="20"/>
                <w:lang w:val="en-US"/>
              </w:rPr>
            </w:pPr>
            <w:r w:rsidRPr="00AC6A9D">
              <w:rPr>
                <w:rFonts w:cs="Arial"/>
                <w:b/>
                <w:sz w:val="20"/>
                <w:szCs w:val="20"/>
                <w:lang w:val="en-US"/>
              </w:rPr>
              <w:t xml:space="preserve">Why do these two sources disagree about…? </w:t>
            </w:r>
          </w:p>
        </w:tc>
      </w:tr>
      <w:tr w:rsidR="00086ECC" w:rsidRPr="00F94C80" w14:paraId="5A36DC5F" w14:textId="77777777" w:rsidTr="00086ECC">
        <w:tc>
          <w:tcPr>
            <w:tcW w:w="483" w:type="dxa"/>
          </w:tcPr>
          <w:p w14:paraId="6B9A202B" w14:textId="77777777" w:rsidR="00086ECC" w:rsidRPr="00F94C80" w:rsidRDefault="00086ECC">
            <w:pPr>
              <w:autoSpaceDE w:val="0"/>
              <w:autoSpaceDN w:val="0"/>
              <w:adjustRightInd w:val="0"/>
              <w:spacing w:line="240" w:lineRule="atLeast"/>
              <w:rPr>
                <w:rFonts w:cs="Arial"/>
                <w:sz w:val="20"/>
                <w:szCs w:val="20"/>
                <w:lang w:eastAsia="fr-FR"/>
              </w:rPr>
            </w:pPr>
            <w:r w:rsidRPr="00F94C80">
              <w:rPr>
                <w:rFonts w:cs="Arial"/>
                <w:sz w:val="20"/>
                <w:szCs w:val="20"/>
                <w:lang w:eastAsia="fr-FR"/>
              </w:rPr>
              <w:t xml:space="preserve">L1 </w:t>
            </w:r>
          </w:p>
        </w:tc>
        <w:tc>
          <w:tcPr>
            <w:tcW w:w="7739" w:type="dxa"/>
          </w:tcPr>
          <w:p w14:paraId="12D0FD4C" w14:textId="77777777" w:rsidR="00086ECC" w:rsidRPr="00AE2B84" w:rsidRDefault="00086ECC">
            <w:pPr>
              <w:autoSpaceDE w:val="0"/>
              <w:autoSpaceDN w:val="0"/>
              <w:adjustRightInd w:val="0"/>
              <w:spacing w:line="240" w:lineRule="atLeast"/>
              <w:rPr>
                <w:rFonts w:cs="Arial"/>
                <w:sz w:val="20"/>
                <w:szCs w:val="20"/>
                <w:lang w:eastAsia="fr-FR"/>
              </w:rPr>
            </w:pPr>
            <w:r>
              <w:rPr>
                <w:rFonts w:cs="Arial"/>
                <w:sz w:val="20"/>
                <w:szCs w:val="20"/>
                <w:lang w:eastAsia="fr-FR"/>
              </w:rPr>
              <w:t>Summarises what the source says.</w:t>
            </w:r>
          </w:p>
        </w:tc>
        <w:tc>
          <w:tcPr>
            <w:tcW w:w="709" w:type="dxa"/>
          </w:tcPr>
          <w:p w14:paraId="769200D5" w14:textId="77777777" w:rsidR="00086ECC" w:rsidRPr="00F94C80" w:rsidRDefault="00086ECC">
            <w:pPr>
              <w:autoSpaceDE w:val="0"/>
              <w:autoSpaceDN w:val="0"/>
              <w:adjustRightInd w:val="0"/>
              <w:spacing w:line="240" w:lineRule="atLeast"/>
              <w:rPr>
                <w:rFonts w:cs="Arial"/>
                <w:sz w:val="20"/>
                <w:szCs w:val="20"/>
                <w:lang w:eastAsia="fr-FR"/>
              </w:rPr>
            </w:pPr>
            <w:r w:rsidRPr="00F94C80">
              <w:rPr>
                <w:rFonts w:cs="Arial"/>
                <w:sz w:val="20"/>
                <w:szCs w:val="20"/>
                <w:lang w:eastAsia="fr-FR"/>
              </w:rPr>
              <w:t>1</w:t>
            </w:r>
          </w:p>
        </w:tc>
      </w:tr>
      <w:tr w:rsidR="00086ECC" w:rsidRPr="00F94C80" w14:paraId="5388CE83" w14:textId="77777777" w:rsidTr="00086ECC">
        <w:tc>
          <w:tcPr>
            <w:tcW w:w="483" w:type="dxa"/>
          </w:tcPr>
          <w:p w14:paraId="05B0FF0F" w14:textId="77777777" w:rsidR="00086ECC" w:rsidRPr="00F94C80" w:rsidRDefault="00086ECC">
            <w:pPr>
              <w:autoSpaceDE w:val="0"/>
              <w:autoSpaceDN w:val="0"/>
              <w:adjustRightInd w:val="0"/>
              <w:spacing w:line="240" w:lineRule="atLeast"/>
              <w:rPr>
                <w:rFonts w:cs="Arial"/>
                <w:sz w:val="20"/>
                <w:szCs w:val="20"/>
                <w:lang w:eastAsia="fr-FR"/>
              </w:rPr>
            </w:pPr>
            <w:r w:rsidRPr="00F94C80">
              <w:rPr>
                <w:rFonts w:cs="Arial"/>
                <w:sz w:val="20"/>
                <w:szCs w:val="20"/>
                <w:lang w:eastAsia="fr-FR"/>
              </w:rPr>
              <w:t>L</w:t>
            </w:r>
            <w:r>
              <w:rPr>
                <w:rFonts w:cs="Arial"/>
                <w:sz w:val="20"/>
                <w:szCs w:val="20"/>
                <w:lang w:eastAsia="fr-FR"/>
              </w:rPr>
              <w:t>2</w:t>
            </w:r>
          </w:p>
        </w:tc>
        <w:tc>
          <w:tcPr>
            <w:tcW w:w="7739" w:type="dxa"/>
          </w:tcPr>
          <w:p w14:paraId="72358E0E" w14:textId="77777777" w:rsidR="00086ECC" w:rsidRPr="00AE2B84" w:rsidRDefault="00086ECC">
            <w:pPr>
              <w:autoSpaceDE w:val="0"/>
              <w:autoSpaceDN w:val="0"/>
              <w:adjustRightInd w:val="0"/>
              <w:spacing w:line="240" w:lineRule="atLeast"/>
              <w:rPr>
                <w:rFonts w:cs="Arial"/>
                <w:sz w:val="20"/>
                <w:szCs w:val="20"/>
                <w:lang w:eastAsia="fr-FR"/>
              </w:rPr>
            </w:pPr>
            <w:r w:rsidRPr="00F97A40">
              <w:rPr>
                <w:rFonts w:cs="Arial"/>
                <w:b/>
                <w:bCs/>
                <w:sz w:val="20"/>
                <w:szCs w:val="20"/>
                <w:lang w:eastAsia="fr-FR"/>
              </w:rPr>
              <w:t>One-sided</w:t>
            </w:r>
            <w:r>
              <w:rPr>
                <w:rFonts w:cs="Arial"/>
                <w:sz w:val="20"/>
                <w:szCs w:val="20"/>
                <w:lang w:eastAsia="fr-FR"/>
              </w:rPr>
              <w:t xml:space="preserve"> answer: </w:t>
            </w:r>
            <w:r w:rsidRPr="00086ECC">
              <w:rPr>
                <w:rFonts w:cs="Arial"/>
                <w:sz w:val="20"/>
                <w:szCs w:val="20"/>
                <w:lang w:eastAsia="fr-FR"/>
              </w:rPr>
              <w:t xml:space="preserve">provides </w:t>
            </w:r>
            <w:r w:rsidRPr="00086ECC">
              <w:rPr>
                <w:rFonts w:cs="Arial"/>
                <w:b/>
                <w:bCs/>
                <w:sz w:val="20"/>
                <w:szCs w:val="20"/>
                <w:lang w:eastAsia="fr-FR"/>
              </w:rPr>
              <w:t>ONE</w:t>
            </w:r>
            <w:r w:rsidRPr="00086ECC">
              <w:rPr>
                <w:rFonts w:cs="Arial"/>
                <w:sz w:val="20"/>
                <w:szCs w:val="20"/>
                <w:lang w:eastAsia="fr-FR"/>
              </w:rPr>
              <w:t xml:space="preserve"> main reason based on provenance / background knowledge (“The reason they disagree is that each author </w:t>
            </w:r>
            <w:proofErr w:type="gramStart"/>
            <w:r>
              <w:rPr>
                <w:rFonts w:cs="Arial"/>
                <w:sz w:val="20"/>
                <w:szCs w:val="20"/>
                <w:lang w:eastAsia="fr-FR"/>
              </w:rPr>
              <w:t>were</w:t>
            </w:r>
            <w:proofErr w:type="gramEnd"/>
            <w:r>
              <w:rPr>
                <w:rFonts w:cs="Arial"/>
                <w:sz w:val="20"/>
                <w:szCs w:val="20"/>
                <w:lang w:eastAsia="fr-FR"/>
              </w:rPr>
              <w:t xml:space="preserve"> writing in very different times / places</w:t>
            </w:r>
            <w:r w:rsidRPr="00086ECC">
              <w:rPr>
                <w:rFonts w:cs="Arial"/>
                <w:sz w:val="20"/>
                <w:szCs w:val="20"/>
                <w:lang w:eastAsia="fr-FR"/>
              </w:rPr>
              <w:t xml:space="preserve"> and had their own personal bias…”)</w:t>
            </w:r>
          </w:p>
        </w:tc>
        <w:tc>
          <w:tcPr>
            <w:tcW w:w="709" w:type="dxa"/>
          </w:tcPr>
          <w:p w14:paraId="0B97A45A" w14:textId="77777777" w:rsidR="00086ECC" w:rsidRPr="00F94C80" w:rsidRDefault="00086ECC">
            <w:pPr>
              <w:autoSpaceDE w:val="0"/>
              <w:autoSpaceDN w:val="0"/>
              <w:adjustRightInd w:val="0"/>
              <w:spacing w:line="240" w:lineRule="atLeast"/>
              <w:rPr>
                <w:rFonts w:cs="Arial"/>
                <w:sz w:val="20"/>
                <w:szCs w:val="20"/>
                <w:lang w:eastAsia="fr-FR"/>
              </w:rPr>
            </w:pPr>
            <w:r>
              <w:rPr>
                <w:rFonts w:cs="Arial"/>
                <w:sz w:val="20"/>
                <w:szCs w:val="20"/>
                <w:lang w:eastAsia="fr-FR"/>
              </w:rPr>
              <w:t>2-3</w:t>
            </w:r>
          </w:p>
        </w:tc>
      </w:tr>
      <w:tr w:rsidR="00086ECC" w:rsidRPr="00F94C80" w14:paraId="281E438B" w14:textId="77777777" w:rsidTr="00086ECC">
        <w:tc>
          <w:tcPr>
            <w:tcW w:w="483" w:type="dxa"/>
          </w:tcPr>
          <w:p w14:paraId="42674BCF" w14:textId="77777777" w:rsidR="00086ECC" w:rsidRPr="00F94C80" w:rsidRDefault="00086ECC">
            <w:pPr>
              <w:autoSpaceDE w:val="0"/>
              <w:autoSpaceDN w:val="0"/>
              <w:adjustRightInd w:val="0"/>
              <w:spacing w:line="240" w:lineRule="atLeast"/>
              <w:rPr>
                <w:rFonts w:cs="Arial"/>
                <w:sz w:val="20"/>
                <w:szCs w:val="20"/>
                <w:lang w:eastAsia="fr-FR"/>
              </w:rPr>
            </w:pPr>
            <w:r>
              <w:rPr>
                <w:rFonts w:cs="Arial"/>
                <w:sz w:val="20"/>
                <w:szCs w:val="20"/>
                <w:lang w:eastAsia="fr-FR"/>
              </w:rPr>
              <w:t>L3</w:t>
            </w:r>
          </w:p>
        </w:tc>
        <w:tc>
          <w:tcPr>
            <w:tcW w:w="7739" w:type="dxa"/>
          </w:tcPr>
          <w:p w14:paraId="0FD42456" w14:textId="77777777" w:rsidR="00086ECC" w:rsidRPr="00F97A40" w:rsidRDefault="00086ECC">
            <w:pPr>
              <w:autoSpaceDE w:val="0"/>
              <w:autoSpaceDN w:val="0"/>
              <w:adjustRightInd w:val="0"/>
              <w:spacing w:line="240" w:lineRule="atLeast"/>
              <w:rPr>
                <w:rFonts w:cs="Arial"/>
                <w:b/>
                <w:bCs/>
                <w:sz w:val="20"/>
                <w:szCs w:val="20"/>
                <w:lang w:eastAsia="fr-FR"/>
              </w:rPr>
            </w:pPr>
            <w:r>
              <w:rPr>
                <w:rFonts w:cs="Arial"/>
                <w:b/>
                <w:bCs/>
                <w:sz w:val="20"/>
                <w:szCs w:val="20"/>
                <w:lang w:eastAsia="fr-FR"/>
              </w:rPr>
              <w:t>Two</w:t>
            </w:r>
            <w:r w:rsidRPr="00F97A40">
              <w:rPr>
                <w:rFonts w:cs="Arial"/>
                <w:b/>
                <w:bCs/>
                <w:sz w:val="20"/>
                <w:szCs w:val="20"/>
                <w:lang w:eastAsia="fr-FR"/>
              </w:rPr>
              <w:t>-sided</w:t>
            </w:r>
            <w:r>
              <w:rPr>
                <w:rFonts w:cs="Arial"/>
                <w:sz w:val="20"/>
                <w:szCs w:val="20"/>
                <w:lang w:eastAsia="fr-FR"/>
              </w:rPr>
              <w:t xml:space="preserve"> answer: </w:t>
            </w:r>
            <w:r w:rsidRPr="00086ECC">
              <w:rPr>
                <w:rFonts w:cs="Arial"/>
                <w:sz w:val="20"/>
                <w:szCs w:val="20"/>
                <w:lang w:eastAsia="fr-FR"/>
              </w:rPr>
              <w:t xml:space="preserve">provides </w:t>
            </w:r>
            <w:r>
              <w:rPr>
                <w:rFonts w:cs="Arial"/>
                <w:b/>
                <w:bCs/>
                <w:sz w:val="20"/>
                <w:szCs w:val="20"/>
                <w:lang w:eastAsia="fr-FR"/>
              </w:rPr>
              <w:t>TWO</w:t>
            </w:r>
            <w:r w:rsidRPr="00086ECC">
              <w:rPr>
                <w:rFonts w:cs="Arial"/>
                <w:sz w:val="20"/>
                <w:szCs w:val="20"/>
                <w:lang w:eastAsia="fr-FR"/>
              </w:rPr>
              <w:t xml:space="preserve"> reason</w:t>
            </w:r>
            <w:r>
              <w:rPr>
                <w:rFonts w:cs="Arial"/>
                <w:sz w:val="20"/>
                <w:szCs w:val="20"/>
                <w:lang w:eastAsia="fr-FR"/>
              </w:rPr>
              <w:t>s</w:t>
            </w:r>
            <w:r w:rsidRPr="00086ECC">
              <w:rPr>
                <w:rFonts w:cs="Arial"/>
                <w:sz w:val="20"/>
                <w:szCs w:val="20"/>
                <w:lang w:eastAsia="fr-FR"/>
              </w:rPr>
              <w:t xml:space="preserve"> based on provenance / background knowledge (“The reason they disagree is that each author </w:t>
            </w:r>
            <w:proofErr w:type="gramStart"/>
            <w:r>
              <w:rPr>
                <w:rFonts w:cs="Arial"/>
                <w:sz w:val="20"/>
                <w:szCs w:val="20"/>
                <w:lang w:eastAsia="fr-FR"/>
              </w:rPr>
              <w:t>were</w:t>
            </w:r>
            <w:proofErr w:type="gramEnd"/>
            <w:r>
              <w:rPr>
                <w:rFonts w:cs="Arial"/>
                <w:sz w:val="20"/>
                <w:szCs w:val="20"/>
                <w:lang w:eastAsia="fr-FR"/>
              </w:rPr>
              <w:t xml:space="preserve"> writing in very different times / places… Moreover, they </w:t>
            </w:r>
            <w:r w:rsidRPr="00086ECC">
              <w:rPr>
                <w:rFonts w:cs="Arial"/>
                <w:sz w:val="20"/>
                <w:szCs w:val="20"/>
                <w:lang w:eastAsia="fr-FR"/>
              </w:rPr>
              <w:t>had their own personal bias…”)</w:t>
            </w:r>
          </w:p>
        </w:tc>
        <w:tc>
          <w:tcPr>
            <w:tcW w:w="709" w:type="dxa"/>
          </w:tcPr>
          <w:p w14:paraId="5882AC71" w14:textId="77777777" w:rsidR="00086ECC" w:rsidRDefault="00086ECC">
            <w:pPr>
              <w:autoSpaceDE w:val="0"/>
              <w:autoSpaceDN w:val="0"/>
              <w:adjustRightInd w:val="0"/>
              <w:spacing w:line="240" w:lineRule="atLeast"/>
              <w:rPr>
                <w:rFonts w:cs="Arial"/>
                <w:sz w:val="20"/>
                <w:szCs w:val="20"/>
                <w:lang w:eastAsia="fr-FR"/>
              </w:rPr>
            </w:pPr>
            <w:r>
              <w:rPr>
                <w:rFonts w:cs="Arial"/>
                <w:sz w:val="20"/>
                <w:szCs w:val="20"/>
                <w:lang w:eastAsia="fr-FR"/>
              </w:rPr>
              <w:t>4-5</w:t>
            </w:r>
          </w:p>
        </w:tc>
      </w:tr>
      <w:tr w:rsidR="00086ECC" w:rsidRPr="00F94C80" w14:paraId="479D85DB" w14:textId="77777777" w:rsidTr="00086ECC">
        <w:tc>
          <w:tcPr>
            <w:tcW w:w="8931" w:type="dxa"/>
            <w:gridSpan w:val="3"/>
          </w:tcPr>
          <w:p w14:paraId="2C11F2D4" w14:textId="77777777" w:rsidR="00086ECC" w:rsidRPr="00F94C80" w:rsidRDefault="00086ECC">
            <w:pPr>
              <w:autoSpaceDE w:val="0"/>
              <w:autoSpaceDN w:val="0"/>
              <w:adjustRightInd w:val="0"/>
              <w:spacing w:line="240" w:lineRule="atLeast"/>
              <w:rPr>
                <w:rFonts w:cs="Arial"/>
                <w:sz w:val="20"/>
                <w:szCs w:val="20"/>
                <w:lang w:eastAsia="fr-FR"/>
              </w:rPr>
            </w:pPr>
            <w:r>
              <w:rPr>
                <w:rFonts w:cs="Arial"/>
                <w:sz w:val="20"/>
                <w:szCs w:val="20"/>
                <w:lang w:eastAsia="fr-FR"/>
              </w:rPr>
              <w:t>A</w:t>
            </w:r>
            <w:r w:rsidRPr="00F94C80">
              <w:rPr>
                <w:rFonts w:cs="Arial"/>
                <w:sz w:val="20"/>
                <w:szCs w:val="20"/>
                <w:lang w:eastAsia="fr-FR"/>
              </w:rPr>
              <w:t>ward marks within the band based on quality of substantiating detail from the source</w:t>
            </w:r>
            <w:r>
              <w:rPr>
                <w:rFonts w:cs="Arial"/>
                <w:sz w:val="20"/>
                <w:szCs w:val="20"/>
                <w:lang w:eastAsia="fr-FR"/>
              </w:rPr>
              <w:t>s</w:t>
            </w:r>
            <w:r w:rsidRPr="00F94C80">
              <w:rPr>
                <w:rFonts w:cs="Arial"/>
                <w:sz w:val="20"/>
                <w:szCs w:val="20"/>
                <w:lang w:eastAsia="fr-FR"/>
              </w:rPr>
              <w:t xml:space="preserve"> / background knowledge</w:t>
            </w:r>
            <w:r>
              <w:rPr>
                <w:rFonts w:cs="Arial"/>
                <w:sz w:val="20"/>
                <w:szCs w:val="20"/>
                <w:lang w:eastAsia="fr-FR"/>
              </w:rPr>
              <w:t>.</w:t>
            </w:r>
          </w:p>
        </w:tc>
      </w:tr>
    </w:tbl>
    <w:p w14:paraId="05F32433" w14:textId="77777777" w:rsidR="00E729C1" w:rsidRPr="00F94C80" w:rsidRDefault="00E729C1" w:rsidP="00E729C1">
      <w:pPr>
        <w:rPr>
          <w:sz w:val="20"/>
          <w:szCs w:val="20"/>
        </w:rPr>
      </w:pPr>
    </w:p>
    <w:p w14:paraId="5BC077C4" w14:textId="77777777" w:rsidR="00E729C1" w:rsidRPr="00F94C80" w:rsidRDefault="00E729C1" w:rsidP="00E729C1">
      <w:pPr>
        <w:spacing w:line="240" w:lineRule="atLeast"/>
        <w:rPr>
          <w:sz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134"/>
      </w:tblGrid>
      <w:tr w:rsidR="00E23D3E" w:rsidRPr="0023286B" w14:paraId="24454D04" w14:textId="77777777" w:rsidTr="00E23D3E">
        <w:tc>
          <w:tcPr>
            <w:tcW w:w="8897" w:type="dxa"/>
            <w:gridSpan w:val="2"/>
            <w:shd w:val="clear" w:color="auto" w:fill="8EAADB"/>
          </w:tcPr>
          <w:p w14:paraId="01BF8B3B" w14:textId="77777777" w:rsidR="00E23D3E" w:rsidRPr="0023286B" w:rsidRDefault="00E23D3E">
            <w:pPr>
              <w:widowControl w:val="0"/>
              <w:autoSpaceDE w:val="0"/>
              <w:autoSpaceDN w:val="0"/>
              <w:adjustRightInd w:val="0"/>
              <w:spacing w:line="240" w:lineRule="atLeast"/>
              <w:rPr>
                <w:rFonts w:cs="Arial"/>
                <w:b/>
                <w:bCs/>
                <w:lang w:val="en-US"/>
              </w:rPr>
            </w:pPr>
            <w:r>
              <w:rPr>
                <w:rFonts w:cs="Arial"/>
                <w:b/>
                <w:bCs/>
                <w:lang w:val="en-US"/>
              </w:rPr>
              <w:t>5</w:t>
            </w:r>
            <w:r w:rsidRPr="0023286B">
              <w:rPr>
                <w:rFonts w:cs="Arial"/>
                <w:b/>
                <w:bCs/>
                <w:lang w:val="en-US"/>
              </w:rPr>
              <w:t>. Study all the sources.</w:t>
            </w:r>
          </w:p>
          <w:p w14:paraId="2C4D15AD" w14:textId="77777777" w:rsidR="00E23D3E" w:rsidRPr="0023286B" w:rsidRDefault="00E23D3E">
            <w:pPr>
              <w:widowControl w:val="0"/>
              <w:autoSpaceDE w:val="0"/>
              <w:autoSpaceDN w:val="0"/>
              <w:adjustRightInd w:val="0"/>
              <w:spacing w:line="240" w:lineRule="atLeast"/>
              <w:rPr>
                <w:rFonts w:cs="Arial"/>
                <w:lang w:val="en-US"/>
              </w:rPr>
            </w:pPr>
            <w:r w:rsidRPr="0023286B">
              <w:rPr>
                <w:rFonts w:cs="Arial"/>
                <w:lang w:val="en-US"/>
              </w:rPr>
              <w:t>How far do you agree that…? Remember to evaluate the sources you use. [10]</w:t>
            </w:r>
          </w:p>
        </w:tc>
      </w:tr>
      <w:tr w:rsidR="00E23D3E" w:rsidRPr="0023286B" w14:paraId="22EB364A" w14:textId="77777777" w:rsidTr="00E23D3E">
        <w:tc>
          <w:tcPr>
            <w:tcW w:w="7763" w:type="dxa"/>
          </w:tcPr>
          <w:p w14:paraId="11A861A8" w14:textId="77777777" w:rsidR="00E23D3E" w:rsidRPr="0023286B" w:rsidRDefault="00E23D3E">
            <w:r w:rsidRPr="0023286B">
              <w:rPr>
                <w:rFonts w:cs="Arial"/>
                <w:lang w:eastAsia="fr-FR"/>
              </w:rPr>
              <w:t>No valid source use</w:t>
            </w:r>
            <w:r>
              <w:rPr>
                <w:rFonts w:cs="Arial"/>
                <w:lang w:eastAsia="fr-FR"/>
              </w:rPr>
              <w:t>.</w:t>
            </w:r>
          </w:p>
        </w:tc>
        <w:tc>
          <w:tcPr>
            <w:tcW w:w="1134" w:type="dxa"/>
          </w:tcPr>
          <w:p w14:paraId="03B71D49" w14:textId="77777777" w:rsidR="00E23D3E" w:rsidRPr="0023286B" w:rsidRDefault="00E23D3E">
            <w:r w:rsidRPr="0023286B">
              <w:t>1</w:t>
            </w:r>
          </w:p>
        </w:tc>
      </w:tr>
      <w:tr w:rsidR="00E23D3E" w:rsidRPr="0023286B" w14:paraId="63102DB9" w14:textId="77777777" w:rsidTr="00E23D3E">
        <w:tc>
          <w:tcPr>
            <w:tcW w:w="7763" w:type="dxa"/>
          </w:tcPr>
          <w:p w14:paraId="348E7446" w14:textId="77777777" w:rsidR="00E23D3E" w:rsidRPr="0023286B" w:rsidRDefault="00E23D3E">
            <w:r w:rsidRPr="0023286B">
              <w:rPr>
                <w:rFonts w:cs="Arial"/>
                <w:lang w:eastAsia="fr-FR"/>
              </w:rPr>
              <w:t xml:space="preserve">One-sided answer: sources used to support or reject the statement, but little use of quotes / details from the sources </w:t>
            </w:r>
          </w:p>
        </w:tc>
        <w:tc>
          <w:tcPr>
            <w:tcW w:w="1134" w:type="dxa"/>
          </w:tcPr>
          <w:p w14:paraId="580F6E88" w14:textId="77777777" w:rsidR="00E23D3E" w:rsidRPr="0023286B" w:rsidRDefault="00E23D3E">
            <w:r w:rsidRPr="0023286B">
              <w:t>2-3</w:t>
            </w:r>
          </w:p>
        </w:tc>
      </w:tr>
      <w:tr w:rsidR="00E23D3E" w:rsidRPr="0023286B" w14:paraId="5BE1B073" w14:textId="77777777" w:rsidTr="00E23D3E">
        <w:tc>
          <w:tcPr>
            <w:tcW w:w="7763" w:type="dxa"/>
          </w:tcPr>
          <w:p w14:paraId="7EB6F5A2" w14:textId="77777777" w:rsidR="00E23D3E" w:rsidRPr="0023286B" w:rsidRDefault="00E23D3E">
            <w:r w:rsidRPr="0023286B">
              <w:rPr>
                <w:rFonts w:cs="Arial"/>
                <w:lang w:eastAsia="fr-FR"/>
              </w:rPr>
              <w:t>One-sided answer: sources used to support or reject the statement, with use of quotes / details from the sources</w:t>
            </w:r>
          </w:p>
        </w:tc>
        <w:tc>
          <w:tcPr>
            <w:tcW w:w="1134" w:type="dxa"/>
          </w:tcPr>
          <w:p w14:paraId="4BFA497A" w14:textId="77777777" w:rsidR="00E23D3E" w:rsidRPr="0023286B" w:rsidRDefault="00E23D3E">
            <w:r w:rsidRPr="0023286B">
              <w:t>4-5</w:t>
            </w:r>
          </w:p>
        </w:tc>
      </w:tr>
      <w:tr w:rsidR="00E23D3E" w:rsidRPr="0023286B" w14:paraId="37EF609F" w14:textId="77777777" w:rsidTr="00E23D3E">
        <w:tc>
          <w:tcPr>
            <w:tcW w:w="7763" w:type="dxa"/>
          </w:tcPr>
          <w:p w14:paraId="7C3B1187" w14:textId="77777777" w:rsidR="00E23D3E" w:rsidRPr="0023286B" w:rsidRDefault="00E23D3E">
            <w:r w:rsidRPr="0023286B">
              <w:rPr>
                <w:rFonts w:cs="Arial"/>
                <w:lang w:eastAsia="fr-FR"/>
              </w:rPr>
              <w:t xml:space="preserve">Two-sided answer: sources used to support or reject the statement, but little use of quotes / details from the sources </w:t>
            </w:r>
          </w:p>
        </w:tc>
        <w:tc>
          <w:tcPr>
            <w:tcW w:w="1134" w:type="dxa"/>
          </w:tcPr>
          <w:p w14:paraId="011C5B83" w14:textId="77777777" w:rsidR="00E23D3E" w:rsidRPr="0023286B" w:rsidRDefault="00E23D3E">
            <w:r w:rsidRPr="0023286B">
              <w:t>6-7</w:t>
            </w:r>
          </w:p>
        </w:tc>
      </w:tr>
      <w:tr w:rsidR="00E23D3E" w:rsidRPr="0023286B" w14:paraId="240BDAD2" w14:textId="77777777" w:rsidTr="00E23D3E">
        <w:tc>
          <w:tcPr>
            <w:tcW w:w="7763" w:type="dxa"/>
          </w:tcPr>
          <w:p w14:paraId="755A77CB" w14:textId="77777777" w:rsidR="00E23D3E" w:rsidRPr="0023286B" w:rsidRDefault="00E23D3E">
            <w:r w:rsidRPr="0023286B">
              <w:rPr>
                <w:rFonts w:cs="Arial"/>
                <w:lang w:eastAsia="fr-FR"/>
              </w:rPr>
              <w:t>Two-sided answer: sources used to support or reject the statement, with use of quotes / details from the sources</w:t>
            </w:r>
          </w:p>
        </w:tc>
        <w:tc>
          <w:tcPr>
            <w:tcW w:w="1134" w:type="dxa"/>
          </w:tcPr>
          <w:p w14:paraId="2AB2AFB7" w14:textId="77777777" w:rsidR="00E23D3E" w:rsidRPr="0023286B" w:rsidRDefault="00E23D3E">
            <w:r w:rsidRPr="0023286B">
              <w:t>8-9</w:t>
            </w:r>
          </w:p>
        </w:tc>
      </w:tr>
      <w:tr w:rsidR="00E23D3E" w:rsidRPr="0023286B" w14:paraId="04BCCE56" w14:textId="77777777" w:rsidTr="00E23D3E">
        <w:tc>
          <w:tcPr>
            <w:tcW w:w="7763" w:type="dxa"/>
          </w:tcPr>
          <w:p w14:paraId="75D66DDF" w14:textId="77777777" w:rsidR="00E23D3E" w:rsidRPr="0023286B" w:rsidRDefault="00E23D3E">
            <w:r w:rsidRPr="0023286B">
              <w:rPr>
                <w:rFonts w:cs="Arial"/>
                <w:lang w:eastAsia="fr-FR"/>
              </w:rPr>
              <w:t>Add a bonus mark for any answer in L2-L5 which has an overall concluding sentence (which can be ‘yes’ or ‘no’ based on the balance of evidence presented).</w:t>
            </w:r>
          </w:p>
        </w:tc>
        <w:tc>
          <w:tcPr>
            <w:tcW w:w="1134" w:type="dxa"/>
          </w:tcPr>
          <w:p w14:paraId="3E41FE12" w14:textId="77777777" w:rsidR="00E23D3E" w:rsidRPr="0023286B" w:rsidRDefault="00E23D3E">
            <w:r w:rsidRPr="0023286B">
              <w:t>10 Max</w:t>
            </w:r>
          </w:p>
        </w:tc>
      </w:tr>
    </w:tbl>
    <w:p w14:paraId="0DEC01F1" w14:textId="77777777" w:rsidR="00E729C1" w:rsidRPr="00F94C80" w:rsidRDefault="00E729C1" w:rsidP="00E729C1">
      <w:pPr>
        <w:spacing w:line="240" w:lineRule="atLeast"/>
        <w:rPr>
          <w:sz w:val="20"/>
        </w:rPr>
      </w:pPr>
    </w:p>
    <w:p w14:paraId="3213348C" w14:textId="65B153A4" w:rsidR="00E729C1" w:rsidRPr="00F94C80" w:rsidRDefault="0017736A" w:rsidP="002E346D">
      <w:pPr>
        <w:jc w:val="center"/>
        <w:rPr>
          <w:sz w:val="20"/>
        </w:rPr>
      </w:pPr>
      <w:r>
        <w:rPr>
          <w:noProof/>
          <w:sz w:val="20"/>
        </w:rPr>
        <w:drawing>
          <wp:inline distT="0" distB="0" distL="0" distR="0" wp14:anchorId="5EE2A14E" wp14:editId="6045D434">
            <wp:extent cx="4564217" cy="861004"/>
            <wp:effectExtent l="0" t="0" r="0" b="3175"/>
            <wp:docPr id="203362281" name="Picture 1" descr="A group of people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2281" name="Picture 1" descr="A group of people with yellow text&#10;&#10;AI-generated content may be incorrect."/>
                    <pic:cNvPicPr/>
                  </pic:nvPicPr>
                  <pic:blipFill>
                    <a:blip r:embed="rId9"/>
                    <a:stretch>
                      <a:fillRect/>
                    </a:stretch>
                  </pic:blipFill>
                  <pic:spPr>
                    <a:xfrm>
                      <a:off x="0" y="0"/>
                      <a:ext cx="4757024" cy="897375"/>
                    </a:xfrm>
                    <a:prstGeom prst="rect">
                      <a:avLst/>
                    </a:prstGeom>
                  </pic:spPr>
                </pic:pic>
              </a:graphicData>
            </a:graphic>
          </wp:inline>
        </w:drawing>
      </w:r>
    </w:p>
    <w:sectPr w:rsidR="00E729C1" w:rsidRPr="00F94C80" w:rsidSect="00E90329">
      <w:pgSz w:w="12240" w:h="15840"/>
      <w:pgMar w:top="1021" w:right="1797" w:bottom="1021" w:left="179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3FA0B" w14:textId="77777777" w:rsidR="0078701B" w:rsidRDefault="0078701B">
      <w:r>
        <w:separator/>
      </w:r>
    </w:p>
  </w:endnote>
  <w:endnote w:type="continuationSeparator" w:id="0">
    <w:p w14:paraId="4DA69CFA" w14:textId="77777777" w:rsidR="0078701B" w:rsidRDefault="0078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A224" w14:textId="2E9E0FA7" w:rsidR="0017736A" w:rsidRDefault="0017736A" w:rsidP="0017736A">
    <w:pPr>
      <w:pStyle w:val="Footer"/>
      <w:jc w:val="center"/>
    </w:pPr>
    <w:r>
      <w:rPr>
        <w:noProof/>
        <w:sz w:val="20"/>
      </w:rPr>
      <w:drawing>
        <wp:inline distT="0" distB="0" distL="0" distR="0" wp14:anchorId="00CB4B92" wp14:editId="0C190BC8">
          <wp:extent cx="1625857" cy="306705"/>
          <wp:effectExtent l="0" t="0" r="0" b="0"/>
          <wp:docPr id="180130114" name="Picture 1" descr="A group of people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2281" name="Picture 1" descr="A group of people with yellow text&#10;&#10;AI-generated content may be incorrect."/>
                  <pic:cNvPicPr/>
                </pic:nvPicPr>
                <pic:blipFill>
                  <a:blip r:embed="rId1"/>
                  <a:stretch>
                    <a:fillRect/>
                  </a:stretch>
                </pic:blipFill>
                <pic:spPr>
                  <a:xfrm>
                    <a:off x="0" y="0"/>
                    <a:ext cx="1661287" cy="3133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080CE" w14:textId="77777777" w:rsidR="0078701B" w:rsidRDefault="0078701B">
      <w:r>
        <w:separator/>
      </w:r>
    </w:p>
  </w:footnote>
  <w:footnote w:type="continuationSeparator" w:id="0">
    <w:p w14:paraId="1ECBC27E" w14:textId="77777777" w:rsidR="0078701B" w:rsidRDefault="00787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37A22" w14:textId="576FF229" w:rsidR="00E729C1" w:rsidRPr="00C415D4" w:rsidRDefault="00A00BC0" w:rsidP="00E729C1">
    <w:pPr>
      <w:pStyle w:val="Header"/>
      <w:jc w:val="right"/>
    </w:pPr>
    <w:r>
      <w:t>By</w:t>
    </w:r>
    <w:r w:rsidR="00222CCE">
      <w:t xml:space="preserve"> RJ Tarr at</w:t>
    </w:r>
    <w:r w:rsidR="00E729C1">
      <w:t xml:space="preserve"> </w:t>
    </w:r>
    <w:hyperlink r:id="rId1" w:history="1">
      <w:r w:rsidR="00E729C1" w:rsidRPr="006752A6">
        <w:rPr>
          <w:rStyle w:val="Hyperlink"/>
        </w:rPr>
        <w:t>www.activehistory.co.uk</w:t>
      </w:r>
    </w:hyperlink>
    <w:r w:rsidR="00E729C1">
      <w:t xml:space="preserve"> / </w:t>
    </w:r>
    <w:r w:rsidR="00E729C1">
      <w:rPr>
        <w:rStyle w:val="PageNumber"/>
      </w:rPr>
      <w:fldChar w:fldCharType="begin"/>
    </w:r>
    <w:r w:rsidR="00E729C1">
      <w:rPr>
        <w:rStyle w:val="PageNumber"/>
      </w:rPr>
      <w:instrText xml:space="preserve"> PAGE </w:instrText>
    </w:r>
    <w:r w:rsidR="00E729C1">
      <w:rPr>
        <w:rStyle w:val="PageNumber"/>
      </w:rPr>
      <w:fldChar w:fldCharType="separate"/>
    </w:r>
    <w:r w:rsidR="003466E9">
      <w:rPr>
        <w:rStyle w:val="PageNumber"/>
        <w:noProof/>
      </w:rPr>
      <w:t>4</w:t>
    </w:r>
    <w:r w:rsidR="00E729C1">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17B44"/>
    <w:multiLevelType w:val="hybridMultilevel"/>
    <w:tmpl w:val="8386204C"/>
    <w:lvl w:ilvl="0" w:tplc="5FD4DE6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212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BSic+CcOLKmcQ3FBpTdfIFta0i8ikjAI87/pwU+f0uzM0abOTETsdDCoVAXob/KEeJW54BNlAUauXVgWKUmZnA==" w:salt="KEJqYShBFDVd+BKfui5lmw=="/>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88"/>
    <w:rsid w:val="00086ECC"/>
    <w:rsid w:val="00114406"/>
    <w:rsid w:val="00150C2D"/>
    <w:rsid w:val="0017736A"/>
    <w:rsid w:val="00222CCE"/>
    <w:rsid w:val="002C728B"/>
    <w:rsid w:val="002E346D"/>
    <w:rsid w:val="00344D58"/>
    <w:rsid w:val="003466E9"/>
    <w:rsid w:val="003B22C3"/>
    <w:rsid w:val="00415169"/>
    <w:rsid w:val="00430C85"/>
    <w:rsid w:val="004B662D"/>
    <w:rsid w:val="00511377"/>
    <w:rsid w:val="00512ACB"/>
    <w:rsid w:val="005137B8"/>
    <w:rsid w:val="00675202"/>
    <w:rsid w:val="0078701B"/>
    <w:rsid w:val="007F40D9"/>
    <w:rsid w:val="00801650"/>
    <w:rsid w:val="008065D7"/>
    <w:rsid w:val="00917F06"/>
    <w:rsid w:val="009A483D"/>
    <w:rsid w:val="009B2DF6"/>
    <w:rsid w:val="00A00BC0"/>
    <w:rsid w:val="00A14D1E"/>
    <w:rsid w:val="00AD2C19"/>
    <w:rsid w:val="00B30F6E"/>
    <w:rsid w:val="00B43191"/>
    <w:rsid w:val="00B53B04"/>
    <w:rsid w:val="00B915E1"/>
    <w:rsid w:val="00B971FD"/>
    <w:rsid w:val="00CB534C"/>
    <w:rsid w:val="00CB7B74"/>
    <w:rsid w:val="00D3005D"/>
    <w:rsid w:val="00D46BB8"/>
    <w:rsid w:val="00D5451B"/>
    <w:rsid w:val="00E23D3E"/>
    <w:rsid w:val="00E60C12"/>
    <w:rsid w:val="00E62A1C"/>
    <w:rsid w:val="00E729C1"/>
    <w:rsid w:val="00E90329"/>
    <w:rsid w:val="00EA079D"/>
    <w:rsid w:val="00EF6E52"/>
    <w:rsid w:val="00F97A40"/>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106316"/>
  <w15:chartTrackingRefBased/>
  <w15:docId w15:val="{7D3A2A01-1294-9E45-82B3-1AA6478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B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377A9"/>
    <w:pPr>
      <w:tabs>
        <w:tab w:val="center" w:pos="4320"/>
        <w:tab w:val="right" w:pos="8640"/>
      </w:tabs>
    </w:pPr>
  </w:style>
  <w:style w:type="paragraph" w:styleId="Footer">
    <w:name w:val="footer"/>
    <w:basedOn w:val="Normal"/>
    <w:rsid w:val="005377A9"/>
    <w:pPr>
      <w:tabs>
        <w:tab w:val="center" w:pos="4320"/>
        <w:tab w:val="right" w:pos="8640"/>
      </w:tabs>
    </w:pPr>
  </w:style>
  <w:style w:type="character" w:styleId="Hyperlink">
    <w:name w:val="Hyperlink"/>
    <w:rsid w:val="005377A9"/>
    <w:rPr>
      <w:color w:val="0000FF"/>
      <w:u w:val="single"/>
    </w:rPr>
  </w:style>
  <w:style w:type="character" w:styleId="PageNumber">
    <w:name w:val="page number"/>
    <w:basedOn w:val="DefaultParagraphFont"/>
    <w:rsid w:val="005377A9"/>
  </w:style>
  <w:style w:type="paragraph" w:styleId="FootnoteText">
    <w:name w:val="footnote text"/>
    <w:basedOn w:val="Normal"/>
    <w:link w:val="FootnoteTextChar"/>
    <w:rsid w:val="00E706BC"/>
  </w:style>
  <w:style w:type="character" w:customStyle="1" w:styleId="FootnoteTextChar">
    <w:name w:val="Footnote Text Char"/>
    <w:link w:val="FootnoteText"/>
    <w:rsid w:val="00E706BC"/>
    <w:rPr>
      <w:rFonts w:ascii="Arial" w:hAnsi="Arial"/>
      <w:sz w:val="24"/>
      <w:szCs w:val="24"/>
    </w:rPr>
  </w:style>
  <w:style w:type="character" w:styleId="FootnoteReference">
    <w:name w:val="footnote reference"/>
    <w:rsid w:val="00E706BC"/>
    <w:rPr>
      <w:vertAlign w:val="superscript"/>
    </w:rPr>
  </w:style>
  <w:style w:type="character" w:customStyle="1" w:styleId="HeaderChar">
    <w:name w:val="Header Char"/>
    <w:link w:val="Header"/>
    <w:rsid w:val="00C415D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IGCSE Mocks, 2007</vt:lpstr>
    </vt:vector>
  </TitlesOfParts>
  <Company>ActiveHistory</Company>
  <LinksUpToDate>false</LinksUpToDate>
  <CharactersWithSpaces>9241</CharactersWithSpaces>
  <SharedDoc>false</SharedDoc>
  <HLinks>
    <vt:vector size="6" baseType="variant">
      <vt:variant>
        <vt:i4>6488164</vt:i4>
      </vt:variant>
      <vt:variant>
        <vt:i4>0</vt:i4>
      </vt:variant>
      <vt:variant>
        <vt:i4>0</vt:i4>
      </vt:variant>
      <vt:variant>
        <vt:i4>5</vt:i4>
      </vt:variant>
      <vt:variant>
        <vt:lpwstr>http://www.activehistory.co.uk/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Mocks, 2007</dc:title>
  <dc:subject/>
  <dc:creator>Russel Tarr</dc:creator>
  <cp:keywords/>
  <dc:description/>
  <cp:lastModifiedBy>Russel Tarr</cp:lastModifiedBy>
  <cp:revision>4</cp:revision>
  <dcterms:created xsi:type="dcterms:W3CDTF">2025-04-13T16:48:00Z</dcterms:created>
  <dcterms:modified xsi:type="dcterms:W3CDTF">2025-04-13T16:49:00Z</dcterms:modified>
</cp:coreProperties>
</file>